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8F0" w:rsidRPr="00687345" w:rsidRDefault="00C568F0" w:rsidP="00C568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7345">
        <w:rPr>
          <w:rFonts w:ascii="Times New Roman" w:hAnsi="Times New Roman" w:cs="Times New Roman"/>
          <w:sz w:val="28"/>
          <w:szCs w:val="28"/>
        </w:rPr>
        <w:t>Таблица соответствия</w:t>
      </w:r>
    </w:p>
    <w:p w:rsidR="00C568F0" w:rsidRPr="00687345" w:rsidRDefault="00C568F0" w:rsidP="00C568F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87345">
        <w:rPr>
          <w:rFonts w:ascii="Times New Roman" w:eastAsiaTheme="minorHAnsi" w:hAnsi="Times New Roman" w:cs="Times New Roman"/>
          <w:sz w:val="28"/>
          <w:szCs w:val="28"/>
          <w:lang w:eastAsia="en-US"/>
        </w:rPr>
        <w:t>изменяемых кодов целевых статей расходов бюджетов Донецкой Народной Республики</w:t>
      </w:r>
      <w:r w:rsidRPr="00687345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 (приложение 4 к Порядку применения бюджетной классификации Российской Федерации в части, </w:t>
      </w:r>
      <w:r w:rsidRPr="00687345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относящейся к бюджету Донецкой Народной Республики и бюджету Территориального фонда обязательного медицинского страхования Донецкой Народной Республики, утвержденному приказом </w:t>
      </w:r>
      <w:r w:rsidR="00687345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68734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Министерства финансов Донецкой Народной Республики от 26.12.2022 № 221, </w:t>
      </w:r>
      <w:r w:rsidR="00687345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687345">
        <w:rPr>
          <w:rFonts w:ascii="Times New Roman" w:eastAsiaTheme="minorHAnsi" w:hAnsi="Times New Roman" w:cs="Times New Roman"/>
          <w:sz w:val="28"/>
          <w:szCs w:val="28"/>
          <w:lang w:eastAsia="en-US"/>
        </w:rPr>
        <w:t>зарегистрированным в Министерстве юстиции Донецкой</w:t>
      </w:r>
      <w:r w:rsidRPr="00687345">
        <w:rPr>
          <w:rFonts w:ascii="Times New Roman" w:hAnsi="Times New Roman" w:cs="Times New Roman"/>
          <w:sz w:val="28"/>
          <w:szCs w:val="28"/>
        </w:rPr>
        <w:t xml:space="preserve"> Народной Республики 27.12.2022</w:t>
      </w:r>
      <w:r w:rsidR="00687345">
        <w:rPr>
          <w:rFonts w:ascii="Times New Roman" w:hAnsi="Times New Roman" w:cs="Times New Roman"/>
          <w:sz w:val="28"/>
          <w:szCs w:val="28"/>
        </w:rPr>
        <w:br/>
      </w:r>
      <w:r w:rsidRPr="00687345">
        <w:rPr>
          <w:rFonts w:ascii="Times New Roman" w:hAnsi="Times New Roman" w:cs="Times New Roman"/>
          <w:sz w:val="28"/>
          <w:szCs w:val="28"/>
        </w:rPr>
        <w:t>под регистрационным № 5400)</w:t>
      </w:r>
    </w:p>
    <w:p w:rsidR="00500716" w:rsidRPr="00687345" w:rsidRDefault="00500716" w:rsidP="005139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7345" w:rsidRPr="00687345" w:rsidRDefault="00687345" w:rsidP="005139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850" w:type="dxa"/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526"/>
        <w:gridCol w:w="4961"/>
        <w:gridCol w:w="1701"/>
        <w:gridCol w:w="4961"/>
        <w:gridCol w:w="1701"/>
      </w:tblGrid>
      <w:tr w:rsidR="001A0E43" w:rsidRPr="00DB4A01" w:rsidTr="002D1281">
        <w:trPr>
          <w:trHeight w:val="415"/>
          <w:tblHeader/>
        </w:trPr>
        <w:tc>
          <w:tcPr>
            <w:tcW w:w="6487" w:type="dxa"/>
            <w:gridSpan w:val="2"/>
            <w:vAlign w:val="center"/>
          </w:tcPr>
          <w:p w:rsidR="00C568F0" w:rsidRDefault="001A0E43" w:rsidP="00C56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068">
              <w:rPr>
                <w:rFonts w:ascii="Times New Roman" w:hAnsi="Times New Roman" w:cs="Times New Roman"/>
                <w:sz w:val="24"/>
                <w:szCs w:val="24"/>
              </w:rPr>
              <w:t>Целевая статья расходов</w:t>
            </w:r>
            <w:r w:rsidR="00C76008" w:rsidRPr="00AD00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0068">
              <w:rPr>
                <w:rFonts w:ascii="Times New Roman" w:hAnsi="Times New Roman" w:cs="Times New Roman"/>
                <w:sz w:val="24"/>
                <w:szCs w:val="24"/>
              </w:rPr>
              <w:t xml:space="preserve">бюджетов </w:t>
            </w:r>
          </w:p>
          <w:p w:rsidR="001A0E43" w:rsidRPr="00AD0068" w:rsidRDefault="00D42AA5" w:rsidP="00C67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068">
              <w:rPr>
                <w:rFonts w:ascii="Times New Roman" w:hAnsi="Times New Roman" w:cs="Times New Roman"/>
                <w:sz w:val="24"/>
                <w:szCs w:val="24"/>
              </w:rPr>
              <w:t>по состоянию на 01.</w:t>
            </w:r>
            <w:r w:rsidR="00C673D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1C3C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D006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F1A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673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62" w:type="dxa"/>
            <w:gridSpan w:val="2"/>
            <w:vAlign w:val="center"/>
          </w:tcPr>
          <w:p w:rsidR="00C568F0" w:rsidRDefault="001A0E43" w:rsidP="00E07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068">
              <w:rPr>
                <w:rFonts w:ascii="Times New Roman" w:hAnsi="Times New Roman" w:cs="Times New Roman"/>
                <w:sz w:val="24"/>
                <w:szCs w:val="24"/>
              </w:rPr>
              <w:t>Целевая статья расходов</w:t>
            </w:r>
            <w:r w:rsidR="002A3420" w:rsidRPr="00AD00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0068">
              <w:rPr>
                <w:rFonts w:ascii="Times New Roman" w:hAnsi="Times New Roman" w:cs="Times New Roman"/>
                <w:sz w:val="24"/>
                <w:szCs w:val="24"/>
              </w:rPr>
              <w:t xml:space="preserve">бюджетов </w:t>
            </w:r>
          </w:p>
          <w:p w:rsidR="001A0E43" w:rsidRPr="00AD0068" w:rsidRDefault="00DE419C" w:rsidP="00A821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068">
              <w:rPr>
                <w:rFonts w:ascii="Times New Roman" w:hAnsi="Times New Roman" w:cs="Times New Roman"/>
                <w:sz w:val="24"/>
                <w:szCs w:val="24"/>
              </w:rPr>
              <w:t>по состоянию на</w:t>
            </w:r>
            <w:r w:rsidR="001A0E43" w:rsidRPr="00AD0068">
              <w:rPr>
                <w:rFonts w:ascii="Times New Roman" w:hAnsi="Times New Roman" w:cs="Times New Roman"/>
                <w:sz w:val="24"/>
                <w:szCs w:val="24"/>
              </w:rPr>
              <w:t xml:space="preserve"> 01.</w:t>
            </w:r>
            <w:r w:rsidR="00C568F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8219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A0E43" w:rsidRPr="00AD0068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383B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:rsidR="001A0E43" w:rsidRPr="00AD0068" w:rsidRDefault="001A0E43" w:rsidP="00E07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068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1A0E43" w:rsidRPr="00DB4A01" w:rsidTr="002D1281">
        <w:trPr>
          <w:trHeight w:val="226"/>
          <w:tblHeader/>
        </w:trPr>
        <w:tc>
          <w:tcPr>
            <w:tcW w:w="1526" w:type="dxa"/>
            <w:vAlign w:val="center"/>
          </w:tcPr>
          <w:p w:rsidR="001A0E43" w:rsidRPr="00AD0068" w:rsidRDefault="001A0E43" w:rsidP="00AD00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068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4961" w:type="dxa"/>
            <w:vAlign w:val="center"/>
          </w:tcPr>
          <w:p w:rsidR="001A0E43" w:rsidRPr="00AD0068" w:rsidRDefault="001A0E43" w:rsidP="00AD00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06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1A0E43" w:rsidRPr="00AD0068" w:rsidRDefault="001A0E43" w:rsidP="00E07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068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4961" w:type="dxa"/>
            <w:vAlign w:val="center"/>
          </w:tcPr>
          <w:p w:rsidR="001A0E43" w:rsidRPr="00AD0068" w:rsidRDefault="001A0E43" w:rsidP="00E07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06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nil"/>
            </w:tcBorders>
          </w:tcPr>
          <w:p w:rsidR="001A0E43" w:rsidRPr="00AD0068" w:rsidRDefault="001A0E43" w:rsidP="00E07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190" w:rsidRPr="00DB4A01" w:rsidTr="00A82190">
        <w:trPr>
          <w:trHeight w:val="182"/>
        </w:trPr>
        <w:tc>
          <w:tcPr>
            <w:tcW w:w="1526" w:type="dxa"/>
            <w:vAlign w:val="center"/>
          </w:tcPr>
          <w:p w:rsidR="00A82190" w:rsidRDefault="00A82190" w:rsidP="00A82190">
            <w:pPr>
              <w:jc w:val="center"/>
            </w:pPr>
            <w:r w:rsidRPr="00BD1B0C">
              <w:rPr>
                <w:rFonts w:ascii="Times New Roman" w:hAnsi="Times New Roman" w:cs="Times New Roman"/>
                <w:lang w:val="en-US"/>
              </w:rPr>
              <w:softHyphen/>
            </w:r>
          </w:p>
        </w:tc>
        <w:tc>
          <w:tcPr>
            <w:tcW w:w="4961" w:type="dxa"/>
            <w:vAlign w:val="center"/>
          </w:tcPr>
          <w:p w:rsidR="00A82190" w:rsidRDefault="00A82190" w:rsidP="00A82190">
            <w:pPr>
              <w:jc w:val="center"/>
            </w:pPr>
            <w:r w:rsidRPr="00BD1B0C">
              <w:rPr>
                <w:rFonts w:ascii="Times New Roman" w:hAnsi="Times New Roman" w:cs="Times New Roman"/>
                <w:lang w:val="en-US"/>
              </w:rPr>
              <w:softHyphen/>
            </w:r>
          </w:p>
        </w:tc>
        <w:tc>
          <w:tcPr>
            <w:tcW w:w="1701" w:type="dxa"/>
            <w:vAlign w:val="center"/>
          </w:tcPr>
          <w:p w:rsidR="00A82190" w:rsidRPr="007F1AF4" w:rsidRDefault="00A82190" w:rsidP="00D42EEC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7F1AF4">
              <w:rPr>
                <w:rFonts w:ascii="Times New Roman" w:hAnsi="Times New Roman" w:cs="Times New Roman"/>
                <w:sz w:val="22"/>
                <w:szCs w:val="22"/>
              </w:rPr>
              <w:t>03 000 0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Pr="007F1AF4">
              <w:rPr>
                <w:rFonts w:ascii="Times New Roman" w:hAnsi="Times New Roman" w:cs="Times New Roman"/>
                <w:sz w:val="22"/>
                <w:szCs w:val="22"/>
              </w:rPr>
              <w:t>000</w:t>
            </w:r>
            <w:r w:rsidRPr="008834BF">
              <w:rPr>
                <w:rFonts w:ascii="Times New Roman" w:hAnsi="Times New Roman" w:cs="Times New Roman"/>
                <w:b/>
                <w:sz w:val="24"/>
                <w:szCs w:val="22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A82190" w:rsidRPr="00423D19" w:rsidRDefault="00A82190" w:rsidP="00D42EEC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A5834">
              <w:rPr>
                <w:rFonts w:ascii="Times New Roman" w:hAnsi="Times New Roman" w:cs="Times New Roman"/>
                <w:sz w:val="22"/>
                <w:szCs w:val="22"/>
              </w:rPr>
              <w:t>Субсидии организациям на оплату труда и погашение задолженности по заработной плате</w:t>
            </w:r>
          </w:p>
        </w:tc>
        <w:tc>
          <w:tcPr>
            <w:tcW w:w="1701" w:type="dxa"/>
            <w:vMerge w:val="restart"/>
            <w:vAlign w:val="center"/>
          </w:tcPr>
          <w:p w:rsidR="00A82190" w:rsidRPr="00902E66" w:rsidRDefault="00A82190" w:rsidP="00E072CB">
            <w:pPr>
              <w:jc w:val="center"/>
              <w:rPr>
                <w:rFonts w:ascii="Times New Roman" w:hAnsi="Times New Roman" w:cs="Times New Roman"/>
              </w:rPr>
            </w:pPr>
            <w:r w:rsidRPr="00902E66">
              <w:rPr>
                <w:rFonts w:ascii="Times New Roman" w:hAnsi="Times New Roman" w:cs="Times New Roman"/>
              </w:rPr>
              <w:t xml:space="preserve">Изменения внесены приказом Министерства финансов ДНР </w:t>
            </w:r>
          </w:p>
          <w:p w:rsidR="00A82190" w:rsidRPr="00902E66" w:rsidRDefault="00A82190" w:rsidP="00E072CB">
            <w:pPr>
              <w:jc w:val="center"/>
              <w:rPr>
                <w:rFonts w:ascii="Times New Roman" w:hAnsi="Times New Roman" w:cs="Times New Roman"/>
              </w:rPr>
            </w:pPr>
            <w:r w:rsidRPr="00902E66">
              <w:rPr>
                <w:rFonts w:ascii="Times New Roman" w:hAnsi="Times New Roman" w:cs="Times New Roman"/>
              </w:rPr>
              <w:t xml:space="preserve">от </w:t>
            </w:r>
            <w:r>
              <w:rPr>
                <w:rFonts w:ascii="Times New Roman" w:hAnsi="Times New Roman" w:cs="Times New Roman"/>
              </w:rPr>
              <w:t>10.07.</w:t>
            </w:r>
            <w:r w:rsidRPr="00902E66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4</w:t>
            </w:r>
          </w:p>
          <w:p w:rsidR="00A82190" w:rsidRPr="00902E66" w:rsidRDefault="00A82190" w:rsidP="00E07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02E66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101</w:t>
            </w:r>
          </w:p>
          <w:p w:rsidR="00A82190" w:rsidRPr="00E072CB" w:rsidRDefault="00A82190" w:rsidP="00E07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4"/>
              </w:rPr>
            </w:pPr>
          </w:p>
          <w:p w:rsidR="00A82190" w:rsidRPr="00902E66" w:rsidRDefault="00A82190" w:rsidP="008834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02E66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1</w:t>
            </w:r>
            <w:r w:rsidRPr="008834BF">
              <w:rPr>
                <w:rFonts w:ascii="Times New Roman" w:hAnsi="Times New Roman" w:cs="Times New Roman"/>
              </w:rPr>
              <w:t xml:space="preserve"> </w:t>
            </w:r>
            <w:r w:rsidRPr="00F248F5">
              <w:rPr>
                <w:rFonts w:ascii="Times New Roman" w:hAnsi="Times New Roman" w:cs="Times New Roman"/>
              </w:rPr>
              <w:t>Добавлен код</w:t>
            </w:r>
          </w:p>
        </w:tc>
      </w:tr>
      <w:tr w:rsidR="00A82190" w:rsidRPr="00DB4A01" w:rsidTr="00A82190">
        <w:trPr>
          <w:trHeight w:val="919"/>
        </w:trPr>
        <w:tc>
          <w:tcPr>
            <w:tcW w:w="1526" w:type="dxa"/>
            <w:vAlign w:val="center"/>
          </w:tcPr>
          <w:p w:rsidR="00A82190" w:rsidRDefault="00A82190" w:rsidP="00A82190">
            <w:pPr>
              <w:jc w:val="center"/>
            </w:pPr>
            <w:r w:rsidRPr="00BD1B0C">
              <w:rPr>
                <w:rFonts w:ascii="Times New Roman" w:hAnsi="Times New Roman" w:cs="Times New Roman"/>
                <w:lang w:val="en-US"/>
              </w:rPr>
              <w:softHyphen/>
            </w:r>
          </w:p>
        </w:tc>
        <w:tc>
          <w:tcPr>
            <w:tcW w:w="4961" w:type="dxa"/>
            <w:vAlign w:val="center"/>
          </w:tcPr>
          <w:p w:rsidR="00A82190" w:rsidRDefault="00A82190" w:rsidP="00A82190">
            <w:pPr>
              <w:jc w:val="center"/>
            </w:pPr>
            <w:r w:rsidRPr="00BD1B0C">
              <w:rPr>
                <w:rFonts w:ascii="Times New Roman" w:hAnsi="Times New Roman" w:cs="Times New Roman"/>
                <w:lang w:val="en-US"/>
              </w:rPr>
              <w:softHyphen/>
            </w:r>
          </w:p>
        </w:tc>
        <w:tc>
          <w:tcPr>
            <w:tcW w:w="1701" w:type="dxa"/>
            <w:vAlign w:val="center"/>
          </w:tcPr>
          <w:p w:rsidR="00A82190" w:rsidRPr="007F1AF4" w:rsidRDefault="00A82190" w:rsidP="00D42EEC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2EEC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 </w:t>
            </w:r>
            <w:r w:rsidRPr="00D42EEC">
              <w:rPr>
                <w:rFonts w:ascii="Times New Roman" w:hAnsi="Times New Roman" w:cs="Times New Roman"/>
                <w:sz w:val="22"/>
                <w:szCs w:val="22"/>
              </w:rPr>
              <w:t>000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 RC02F</w:t>
            </w:r>
            <w:r w:rsidRPr="00D42EEC"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A82190" w:rsidRPr="008A5834" w:rsidRDefault="00A82190" w:rsidP="00D42EEC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7748E">
              <w:rPr>
                <w:rFonts w:ascii="Times New Roman" w:hAnsi="Times New Roman" w:cs="Times New Roman"/>
                <w:sz w:val="22"/>
                <w:szCs w:val="22"/>
              </w:rPr>
              <w:t>Мероприятия по созданию и (или) развитию фондов содействия кредитованию (гарантийных фондов, фондов поручительств) для обеспечения возможности привлечения финансирования при отсутствии обеспечения</w:t>
            </w:r>
          </w:p>
        </w:tc>
        <w:tc>
          <w:tcPr>
            <w:tcW w:w="1701" w:type="dxa"/>
            <w:vMerge/>
            <w:vAlign w:val="center"/>
          </w:tcPr>
          <w:p w:rsidR="00A82190" w:rsidRPr="00902E66" w:rsidRDefault="00A82190" w:rsidP="00E072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2190" w:rsidRPr="00DB4A01" w:rsidTr="00A82190">
        <w:trPr>
          <w:trHeight w:val="427"/>
        </w:trPr>
        <w:tc>
          <w:tcPr>
            <w:tcW w:w="1526" w:type="dxa"/>
            <w:vAlign w:val="center"/>
          </w:tcPr>
          <w:p w:rsidR="00A82190" w:rsidRDefault="00A82190" w:rsidP="00A82190">
            <w:pPr>
              <w:jc w:val="center"/>
            </w:pPr>
            <w:r w:rsidRPr="00BD1B0C">
              <w:rPr>
                <w:rFonts w:ascii="Times New Roman" w:hAnsi="Times New Roman" w:cs="Times New Roman"/>
                <w:lang w:val="en-US"/>
              </w:rPr>
              <w:softHyphen/>
            </w:r>
          </w:p>
        </w:tc>
        <w:tc>
          <w:tcPr>
            <w:tcW w:w="4961" w:type="dxa"/>
            <w:vAlign w:val="center"/>
          </w:tcPr>
          <w:p w:rsidR="00A82190" w:rsidRDefault="00A82190" w:rsidP="00A82190">
            <w:pPr>
              <w:jc w:val="center"/>
            </w:pPr>
            <w:r w:rsidRPr="00BD1B0C">
              <w:rPr>
                <w:rFonts w:ascii="Times New Roman" w:hAnsi="Times New Roman" w:cs="Times New Roman"/>
                <w:lang w:val="en-US"/>
              </w:rPr>
              <w:softHyphen/>
            </w:r>
          </w:p>
        </w:tc>
        <w:tc>
          <w:tcPr>
            <w:tcW w:w="1701" w:type="dxa"/>
            <w:vAlign w:val="center"/>
          </w:tcPr>
          <w:p w:rsidR="00A82190" w:rsidRPr="00D42EEC" w:rsidRDefault="00A82190" w:rsidP="0097748E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748E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  <w:r w:rsidRPr="0097748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 </w:t>
            </w:r>
            <w:r w:rsidRPr="0097748E">
              <w:rPr>
                <w:rFonts w:ascii="Times New Roman" w:hAnsi="Times New Roman" w:cs="Times New Roman"/>
                <w:sz w:val="22"/>
                <w:szCs w:val="22"/>
              </w:rPr>
              <w:t>000</w:t>
            </w:r>
            <w:r w:rsidRPr="0097748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 RC0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97748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F</w:t>
            </w:r>
            <w:r w:rsidRPr="0097748E"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A82190" w:rsidRPr="008A5834" w:rsidRDefault="00A82190" w:rsidP="00D42EEC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7748E">
              <w:rPr>
                <w:rFonts w:ascii="Times New Roman" w:hAnsi="Times New Roman" w:cs="Times New Roman"/>
                <w:sz w:val="22"/>
                <w:szCs w:val="22"/>
              </w:rPr>
              <w:t>Мероприятия по созданию и (или) развитию государственных микрофинансовых организаций</w:t>
            </w:r>
          </w:p>
        </w:tc>
        <w:tc>
          <w:tcPr>
            <w:tcW w:w="1701" w:type="dxa"/>
            <w:vMerge/>
            <w:vAlign w:val="center"/>
          </w:tcPr>
          <w:p w:rsidR="00A82190" w:rsidRPr="00902E66" w:rsidRDefault="00A82190" w:rsidP="00E072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2190" w:rsidRPr="00DB4A01" w:rsidTr="00A82190">
        <w:trPr>
          <w:trHeight w:val="1059"/>
        </w:trPr>
        <w:tc>
          <w:tcPr>
            <w:tcW w:w="1526" w:type="dxa"/>
            <w:vAlign w:val="center"/>
          </w:tcPr>
          <w:p w:rsidR="00A82190" w:rsidRDefault="00A82190" w:rsidP="00A82190">
            <w:pPr>
              <w:jc w:val="center"/>
            </w:pPr>
            <w:r w:rsidRPr="00BD1B0C">
              <w:rPr>
                <w:rFonts w:ascii="Times New Roman" w:hAnsi="Times New Roman" w:cs="Times New Roman"/>
                <w:lang w:val="en-US"/>
              </w:rPr>
              <w:softHyphen/>
            </w:r>
          </w:p>
        </w:tc>
        <w:tc>
          <w:tcPr>
            <w:tcW w:w="4961" w:type="dxa"/>
            <w:vAlign w:val="center"/>
          </w:tcPr>
          <w:p w:rsidR="00A82190" w:rsidRDefault="00A82190" w:rsidP="00A82190">
            <w:pPr>
              <w:jc w:val="center"/>
            </w:pPr>
            <w:r w:rsidRPr="00BD1B0C">
              <w:rPr>
                <w:rFonts w:ascii="Times New Roman" w:hAnsi="Times New Roman" w:cs="Times New Roman"/>
                <w:lang w:val="en-US"/>
              </w:rPr>
              <w:softHyphen/>
            </w:r>
          </w:p>
        </w:tc>
        <w:tc>
          <w:tcPr>
            <w:tcW w:w="1701" w:type="dxa"/>
            <w:vAlign w:val="center"/>
          </w:tcPr>
          <w:p w:rsidR="00A82190" w:rsidRPr="003160F8" w:rsidRDefault="00A82190" w:rsidP="0097748E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US"/>
              </w:rPr>
            </w:pPr>
            <w:r w:rsidRPr="003160F8">
              <w:rPr>
                <w:rFonts w:ascii="Times New Roman" w:hAnsi="Times New Roman" w:cs="Times New Roman"/>
                <w:sz w:val="22"/>
                <w:szCs w:val="22"/>
              </w:rPr>
              <w:t>03 000 RС04F</w:t>
            </w:r>
            <w:r w:rsidRPr="00A82190"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  <w:lang w:val="en-US"/>
              </w:rPr>
              <w:t>1</w:t>
            </w:r>
          </w:p>
        </w:tc>
        <w:tc>
          <w:tcPr>
            <w:tcW w:w="4961" w:type="dxa"/>
            <w:vAlign w:val="center"/>
          </w:tcPr>
          <w:p w:rsidR="00A82190" w:rsidRPr="0097748E" w:rsidRDefault="00A82190" w:rsidP="00D42EEC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160F8">
              <w:rPr>
                <w:rFonts w:ascii="Times New Roman" w:hAnsi="Times New Roman" w:cs="Times New Roman"/>
                <w:sz w:val="22"/>
                <w:szCs w:val="22"/>
              </w:rPr>
              <w:t>Мероприятия по созданию и (или) развитию инфраструктуры поддержки субъектов малого и среднего предпринимательства, направленной на оказание комплекса услуг, сервисов и мер поддержки субъектам малого и среднего предпринимательства, физическим лицам, применяющим специальный налоговый режим «Налог на профессиональный доход», и физическим лицам, заинтересованным в начале осуществления предпринимательской деятельности, в центрах «Мой бизнес»</w:t>
            </w:r>
          </w:p>
        </w:tc>
        <w:tc>
          <w:tcPr>
            <w:tcW w:w="1701" w:type="dxa"/>
            <w:vMerge w:val="restart"/>
            <w:vAlign w:val="center"/>
          </w:tcPr>
          <w:p w:rsidR="00A82190" w:rsidRDefault="00A82190" w:rsidP="009926F0">
            <w:pPr>
              <w:jc w:val="center"/>
              <w:rPr>
                <w:rFonts w:ascii="Times New Roman" w:hAnsi="Times New Roman" w:cs="Times New Roman"/>
              </w:rPr>
            </w:pPr>
          </w:p>
          <w:p w:rsidR="00A82190" w:rsidRPr="009926F0" w:rsidRDefault="00A82190" w:rsidP="009926F0">
            <w:pPr>
              <w:jc w:val="center"/>
              <w:rPr>
                <w:rFonts w:ascii="Times New Roman" w:hAnsi="Times New Roman" w:cs="Times New Roman"/>
              </w:rPr>
            </w:pPr>
            <w:r w:rsidRPr="009926F0">
              <w:rPr>
                <w:rFonts w:ascii="Times New Roman" w:hAnsi="Times New Roman" w:cs="Times New Roman"/>
              </w:rPr>
              <w:t xml:space="preserve">Изменения внесены приказом Министерства финансов ДНР </w:t>
            </w:r>
          </w:p>
          <w:p w:rsidR="00A82190" w:rsidRPr="009926F0" w:rsidRDefault="00A82190" w:rsidP="009926F0">
            <w:pPr>
              <w:jc w:val="center"/>
              <w:rPr>
                <w:rFonts w:ascii="Times New Roman" w:hAnsi="Times New Roman" w:cs="Times New Roman"/>
              </w:rPr>
            </w:pPr>
            <w:r w:rsidRPr="009926F0">
              <w:rPr>
                <w:rFonts w:ascii="Times New Roman" w:hAnsi="Times New Roman" w:cs="Times New Roman"/>
              </w:rPr>
              <w:t>от 10.07.2024</w:t>
            </w:r>
          </w:p>
          <w:p w:rsidR="00A82190" w:rsidRPr="009926F0" w:rsidRDefault="00A82190" w:rsidP="009926F0">
            <w:pPr>
              <w:jc w:val="center"/>
              <w:rPr>
                <w:rFonts w:ascii="Times New Roman" w:hAnsi="Times New Roman" w:cs="Times New Roman"/>
              </w:rPr>
            </w:pPr>
            <w:r w:rsidRPr="009926F0">
              <w:rPr>
                <w:rFonts w:ascii="Times New Roman" w:hAnsi="Times New Roman" w:cs="Times New Roman"/>
              </w:rPr>
              <w:t>№ 101</w:t>
            </w:r>
          </w:p>
          <w:p w:rsidR="00A82190" w:rsidRPr="009926F0" w:rsidRDefault="00A82190" w:rsidP="009926F0">
            <w:pPr>
              <w:jc w:val="center"/>
              <w:rPr>
                <w:rFonts w:ascii="Times New Roman" w:hAnsi="Times New Roman" w:cs="Times New Roman"/>
              </w:rPr>
            </w:pPr>
          </w:p>
          <w:p w:rsidR="00A82190" w:rsidRDefault="00A82190" w:rsidP="009926F0">
            <w:pPr>
              <w:jc w:val="center"/>
              <w:rPr>
                <w:rFonts w:ascii="Times New Roman" w:hAnsi="Times New Roman" w:cs="Times New Roman"/>
              </w:rPr>
            </w:pPr>
            <w:r w:rsidRPr="009926F0">
              <w:rPr>
                <w:rFonts w:ascii="Times New Roman" w:hAnsi="Times New Roman" w:cs="Times New Roman"/>
                <w:b/>
                <w:vertAlign w:val="superscript"/>
              </w:rPr>
              <w:t>1</w:t>
            </w:r>
            <w:r w:rsidRPr="009926F0">
              <w:rPr>
                <w:rFonts w:ascii="Times New Roman" w:hAnsi="Times New Roman" w:cs="Times New Roman"/>
              </w:rPr>
              <w:t xml:space="preserve"> Добавлен код</w:t>
            </w:r>
          </w:p>
          <w:p w:rsidR="00A82190" w:rsidRDefault="00A82190" w:rsidP="009926F0">
            <w:pPr>
              <w:jc w:val="center"/>
              <w:rPr>
                <w:rFonts w:ascii="Times New Roman" w:hAnsi="Times New Roman" w:cs="Times New Roman"/>
              </w:rPr>
            </w:pPr>
          </w:p>
          <w:p w:rsidR="00A82190" w:rsidRDefault="00A82190" w:rsidP="009926F0">
            <w:pPr>
              <w:jc w:val="center"/>
              <w:rPr>
                <w:rFonts w:ascii="Times New Roman" w:hAnsi="Times New Roman" w:cs="Times New Roman"/>
              </w:rPr>
            </w:pPr>
          </w:p>
          <w:p w:rsidR="00A82190" w:rsidRDefault="00A82190" w:rsidP="009926F0">
            <w:pPr>
              <w:jc w:val="center"/>
              <w:rPr>
                <w:rFonts w:ascii="Times New Roman" w:hAnsi="Times New Roman" w:cs="Times New Roman"/>
              </w:rPr>
            </w:pPr>
          </w:p>
          <w:p w:rsidR="00A82190" w:rsidRDefault="00A82190" w:rsidP="009926F0">
            <w:pPr>
              <w:jc w:val="center"/>
              <w:rPr>
                <w:rFonts w:ascii="Times New Roman" w:hAnsi="Times New Roman" w:cs="Times New Roman"/>
              </w:rPr>
            </w:pPr>
          </w:p>
          <w:p w:rsidR="00A82190" w:rsidRDefault="00A82190" w:rsidP="009926F0">
            <w:pPr>
              <w:jc w:val="center"/>
              <w:rPr>
                <w:rFonts w:ascii="Times New Roman" w:hAnsi="Times New Roman" w:cs="Times New Roman"/>
              </w:rPr>
            </w:pPr>
          </w:p>
          <w:p w:rsidR="00A82190" w:rsidRDefault="00A82190" w:rsidP="009926F0">
            <w:pPr>
              <w:jc w:val="center"/>
              <w:rPr>
                <w:rFonts w:ascii="Times New Roman" w:hAnsi="Times New Roman" w:cs="Times New Roman"/>
              </w:rPr>
            </w:pPr>
          </w:p>
          <w:p w:rsidR="00A82190" w:rsidRDefault="00A82190" w:rsidP="009926F0">
            <w:pPr>
              <w:jc w:val="center"/>
              <w:rPr>
                <w:rFonts w:ascii="Times New Roman" w:hAnsi="Times New Roman" w:cs="Times New Roman"/>
              </w:rPr>
            </w:pPr>
          </w:p>
          <w:p w:rsidR="00A82190" w:rsidRDefault="00A82190" w:rsidP="009926F0">
            <w:pPr>
              <w:jc w:val="center"/>
              <w:rPr>
                <w:rFonts w:ascii="Times New Roman" w:hAnsi="Times New Roman" w:cs="Times New Roman"/>
              </w:rPr>
            </w:pPr>
          </w:p>
          <w:p w:rsidR="00A82190" w:rsidRDefault="00A82190" w:rsidP="009926F0">
            <w:pPr>
              <w:jc w:val="center"/>
              <w:rPr>
                <w:rFonts w:ascii="Times New Roman" w:hAnsi="Times New Roman" w:cs="Times New Roman"/>
              </w:rPr>
            </w:pPr>
          </w:p>
          <w:p w:rsidR="00A82190" w:rsidRDefault="00A82190" w:rsidP="009926F0">
            <w:pPr>
              <w:jc w:val="center"/>
              <w:rPr>
                <w:rFonts w:ascii="Times New Roman" w:hAnsi="Times New Roman" w:cs="Times New Roman"/>
              </w:rPr>
            </w:pPr>
          </w:p>
          <w:p w:rsidR="00A82190" w:rsidRDefault="00A82190" w:rsidP="009926F0">
            <w:pPr>
              <w:jc w:val="center"/>
              <w:rPr>
                <w:rFonts w:ascii="Times New Roman" w:hAnsi="Times New Roman" w:cs="Times New Roman"/>
              </w:rPr>
            </w:pPr>
          </w:p>
          <w:p w:rsidR="00A82190" w:rsidRDefault="00A82190" w:rsidP="009926F0">
            <w:pPr>
              <w:jc w:val="center"/>
              <w:rPr>
                <w:rFonts w:ascii="Times New Roman" w:hAnsi="Times New Roman" w:cs="Times New Roman"/>
              </w:rPr>
            </w:pPr>
          </w:p>
          <w:p w:rsidR="00A82190" w:rsidRDefault="00A82190" w:rsidP="009926F0">
            <w:pPr>
              <w:jc w:val="center"/>
              <w:rPr>
                <w:rFonts w:ascii="Times New Roman" w:hAnsi="Times New Roman" w:cs="Times New Roman"/>
              </w:rPr>
            </w:pPr>
          </w:p>
          <w:p w:rsidR="00A82190" w:rsidRPr="009926F0" w:rsidRDefault="00A82190" w:rsidP="00A82190">
            <w:pPr>
              <w:jc w:val="center"/>
              <w:rPr>
                <w:rFonts w:ascii="Times New Roman" w:hAnsi="Times New Roman" w:cs="Times New Roman"/>
              </w:rPr>
            </w:pPr>
            <w:r w:rsidRPr="009926F0">
              <w:rPr>
                <w:rFonts w:ascii="Times New Roman" w:hAnsi="Times New Roman" w:cs="Times New Roman"/>
              </w:rPr>
              <w:t xml:space="preserve">Изменения внесены приказом Министерства финансов ДНР </w:t>
            </w:r>
          </w:p>
          <w:p w:rsidR="00A82190" w:rsidRPr="009926F0" w:rsidRDefault="00A82190" w:rsidP="00A82190">
            <w:pPr>
              <w:jc w:val="center"/>
              <w:rPr>
                <w:rFonts w:ascii="Times New Roman" w:hAnsi="Times New Roman" w:cs="Times New Roman"/>
              </w:rPr>
            </w:pPr>
            <w:r w:rsidRPr="009926F0">
              <w:rPr>
                <w:rFonts w:ascii="Times New Roman" w:hAnsi="Times New Roman" w:cs="Times New Roman"/>
              </w:rPr>
              <w:t>от 10.07.2024</w:t>
            </w:r>
          </w:p>
          <w:p w:rsidR="00A82190" w:rsidRPr="009926F0" w:rsidRDefault="00A82190" w:rsidP="00A82190">
            <w:pPr>
              <w:jc w:val="center"/>
              <w:rPr>
                <w:rFonts w:ascii="Times New Roman" w:hAnsi="Times New Roman" w:cs="Times New Roman"/>
              </w:rPr>
            </w:pPr>
            <w:r w:rsidRPr="009926F0">
              <w:rPr>
                <w:rFonts w:ascii="Times New Roman" w:hAnsi="Times New Roman" w:cs="Times New Roman"/>
              </w:rPr>
              <w:t>№ 101</w:t>
            </w:r>
          </w:p>
          <w:p w:rsidR="00A82190" w:rsidRPr="009926F0" w:rsidRDefault="00A82190" w:rsidP="00A82190">
            <w:pPr>
              <w:jc w:val="center"/>
              <w:rPr>
                <w:rFonts w:ascii="Times New Roman" w:hAnsi="Times New Roman" w:cs="Times New Roman"/>
              </w:rPr>
            </w:pPr>
          </w:p>
          <w:p w:rsidR="00A82190" w:rsidRPr="00902E66" w:rsidRDefault="00A82190" w:rsidP="00A82190">
            <w:pPr>
              <w:jc w:val="center"/>
              <w:rPr>
                <w:rFonts w:ascii="Times New Roman" w:hAnsi="Times New Roman" w:cs="Times New Roman"/>
              </w:rPr>
            </w:pPr>
            <w:r w:rsidRPr="009926F0">
              <w:rPr>
                <w:rFonts w:ascii="Times New Roman" w:hAnsi="Times New Roman" w:cs="Times New Roman"/>
                <w:b/>
                <w:vertAlign w:val="superscript"/>
              </w:rPr>
              <w:t>1</w:t>
            </w:r>
            <w:r w:rsidRPr="009926F0">
              <w:rPr>
                <w:rFonts w:ascii="Times New Roman" w:hAnsi="Times New Roman" w:cs="Times New Roman"/>
              </w:rPr>
              <w:t xml:space="preserve"> Добавлен код</w:t>
            </w:r>
          </w:p>
        </w:tc>
      </w:tr>
      <w:tr w:rsidR="00A82190" w:rsidRPr="00DB4A01" w:rsidTr="00A82190">
        <w:trPr>
          <w:trHeight w:val="1059"/>
        </w:trPr>
        <w:tc>
          <w:tcPr>
            <w:tcW w:w="1526" w:type="dxa"/>
            <w:vAlign w:val="center"/>
          </w:tcPr>
          <w:p w:rsidR="00A82190" w:rsidRDefault="00A82190" w:rsidP="00A82190">
            <w:pPr>
              <w:jc w:val="center"/>
            </w:pPr>
            <w:r w:rsidRPr="00ED063F">
              <w:rPr>
                <w:rFonts w:ascii="Times New Roman" w:hAnsi="Times New Roman" w:cs="Times New Roman"/>
                <w:lang w:val="en-US"/>
              </w:rPr>
              <w:lastRenderedPageBreak/>
              <w:softHyphen/>
            </w:r>
          </w:p>
        </w:tc>
        <w:tc>
          <w:tcPr>
            <w:tcW w:w="4961" w:type="dxa"/>
            <w:vAlign w:val="center"/>
          </w:tcPr>
          <w:p w:rsidR="00A82190" w:rsidRDefault="00A82190" w:rsidP="00A82190">
            <w:pPr>
              <w:jc w:val="center"/>
            </w:pPr>
            <w:r w:rsidRPr="00ED063F">
              <w:rPr>
                <w:rFonts w:ascii="Times New Roman" w:hAnsi="Times New Roman" w:cs="Times New Roman"/>
                <w:lang w:val="en-US"/>
              </w:rPr>
              <w:softHyphen/>
            </w:r>
          </w:p>
        </w:tc>
        <w:tc>
          <w:tcPr>
            <w:tcW w:w="1701" w:type="dxa"/>
            <w:vAlign w:val="center"/>
          </w:tcPr>
          <w:p w:rsidR="00A82190" w:rsidRPr="005B56D3" w:rsidRDefault="00A82190" w:rsidP="0097748E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US"/>
              </w:rPr>
            </w:pPr>
            <w:r w:rsidRPr="00BF4631">
              <w:rPr>
                <w:rFonts w:ascii="Times New Roman" w:hAnsi="Times New Roman" w:cs="Times New Roman"/>
                <w:sz w:val="22"/>
                <w:szCs w:val="22"/>
              </w:rPr>
              <w:t>14 000 RР840</w:t>
            </w:r>
            <w:r w:rsidRPr="00A82190"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  <w:lang w:val="en-US"/>
              </w:rPr>
              <w:t>1</w:t>
            </w:r>
          </w:p>
        </w:tc>
        <w:tc>
          <w:tcPr>
            <w:tcW w:w="4961" w:type="dxa"/>
            <w:vAlign w:val="center"/>
          </w:tcPr>
          <w:p w:rsidR="00A82190" w:rsidRPr="003160F8" w:rsidRDefault="00A82190" w:rsidP="00D42EEC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F4631">
              <w:rPr>
                <w:rFonts w:ascii="Times New Roman" w:hAnsi="Times New Roman" w:cs="Times New Roman"/>
                <w:sz w:val="22"/>
                <w:szCs w:val="22"/>
              </w:rPr>
              <w:t>Финансовое обеспечение (возмещение) затрат на мероприятия по подготовке учебников по региональной истории с учетом требований федеральных государственных образовательных стандартов и федеральных основных общеобразовательных программ</w:t>
            </w:r>
          </w:p>
        </w:tc>
        <w:tc>
          <w:tcPr>
            <w:tcW w:w="1701" w:type="dxa"/>
            <w:vMerge/>
            <w:vAlign w:val="center"/>
          </w:tcPr>
          <w:p w:rsidR="00A82190" w:rsidRPr="00902E66" w:rsidRDefault="00A82190" w:rsidP="00E072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2190" w:rsidRPr="00DB4A01" w:rsidTr="00A82190">
        <w:trPr>
          <w:trHeight w:val="1059"/>
        </w:trPr>
        <w:tc>
          <w:tcPr>
            <w:tcW w:w="1526" w:type="dxa"/>
            <w:vAlign w:val="center"/>
          </w:tcPr>
          <w:p w:rsidR="00A82190" w:rsidRDefault="00A82190" w:rsidP="00A82190">
            <w:pPr>
              <w:jc w:val="center"/>
            </w:pPr>
            <w:r w:rsidRPr="00ED063F">
              <w:rPr>
                <w:rFonts w:ascii="Times New Roman" w:hAnsi="Times New Roman" w:cs="Times New Roman"/>
                <w:lang w:val="en-US"/>
              </w:rPr>
              <w:lastRenderedPageBreak/>
              <w:softHyphen/>
            </w:r>
          </w:p>
        </w:tc>
        <w:tc>
          <w:tcPr>
            <w:tcW w:w="4961" w:type="dxa"/>
            <w:vAlign w:val="center"/>
          </w:tcPr>
          <w:p w:rsidR="00A82190" w:rsidRDefault="00A82190" w:rsidP="00A82190">
            <w:pPr>
              <w:jc w:val="center"/>
            </w:pPr>
            <w:r w:rsidRPr="00ED063F">
              <w:rPr>
                <w:rFonts w:ascii="Times New Roman" w:hAnsi="Times New Roman" w:cs="Times New Roman"/>
                <w:lang w:val="en-US"/>
              </w:rPr>
              <w:softHyphen/>
            </w:r>
          </w:p>
        </w:tc>
        <w:tc>
          <w:tcPr>
            <w:tcW w:w="1701" w:type="dxa"/>
            <w:vAlign w:val="center"/>
          </w:tcPr>
          <w:p w:rsidR="00A82190" w:rsidRPr="005B56D3" w:rsidRDefault="00A82190" w:rsidP="0097748E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US"/>
              </w:rPr>
            </w:pPr>
            <w:r w:rsidRPr="00BF4631">
              <w:rPr>
                <w:rFonts w:ascii="Times New Roman" w:hAnsi="Times New Roman" w:cs="Times New Roman"/>
                <w:sz w:val="22"/>
                <w:szCs w:val="22"/>
              </w:rPr>
              <w:t>14 000 RТ220</w:t>
            </w:r>
            <w:r w:rsidRPr="00A82190"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  <w:lang w:val="en-US"/>
              </w:rPr>
              <w:t>1</w:t>
            </w:r>
          </w:p>
        </w:tc>
        <w:tc>
          <w:tcPr>
            <w:tcW w:w="4961" w:type="dxa"/>
            <w:vAlign w:val="center"/>
          </w:tcPr>
          <w:p w:rsidR="00A82190" w:rsidRPr="00BF4631" w:rsidRDefault="00A82190" w:rsidP="00D42EEC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F4631">
              <w:rPr>
                <w:rFonts w:ascii="Times New Roman" w:hAnsi="Times New Roman" w:cs="Times New Roman"/>
                <w:sz w:val="22"/>
                <w:szCs w:val="22"/>
              </w:rPr>
              <w:t>Обеспечение государственных и муниципальных образовательных организаций, расположенных на территориях Донецкой Народной Республики, Луганской Народной Республики, Запорожской области и Херсонской области и реализующих основные общеобразовательные программы и образовательные программы среднего профессионального образования, вооруженной охраной</w:t>
            </w:r>
          </w:p>
        </w:tc>
        <w:tc>
          <w:tcPr>
            <w:tcW w:w="1701" w:type="dxa"/>
            <w:vMerge/>
            <w:vAlign w:val="center"/>
          </w:tcPr>
          <w:p w:rsidR="00A82190" w:rsidRPr="00902E66" w:rsidRDefault="00A82190" w:rsidP="00E072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2190" w:rsidRPr="00DB4A01" w:rsidTr="00A82190">
        <w:trPr>
          <w:trHeight w:val="319"/>
        </w:trPr>
        <w:tc>
          <w:tcPr>
            <w:tcW w:w="1526" w:type="dxa"/>
            <w:vAlign w:val="center"/>
          </w:tcPr>
          <w:p w:rsidR="00A82190" w:rsidRDefault="00A82190" w:rsidP="00A82190">
            <w:pPr>
              <w:jc w:val="center"/>
            </w:pPr>
            <w:r w:rsidRPr="00ED063F">
              <w:rPr>
                <w:rFonts w:ascii="Times New Roman" w:hAnsi="Times New Roman" w:cs="Times New Roman"/>
                <w:lang w:val="en-US"/>
              </w:rPr>
              <w:softHyphen/>
            </w:r>
          </w:p>
        </w:tc>
        <w:tc>
          <w:tcPr>
            <w:tcW w:w="4961" w:type="dxa"/>
            <w:vAlign w:val="center"/>
          </w:tcPr>
          <w:p w:rsidR="00A82190" w:rsidRDefault="00A82190" w:rsidP="00A82190">
            <w:pPr>
              <w:jc w:val="center"/>
            </w:pPr>
            <w:r w:rsidRPr="00ED063F">
              <w:rPr>
                <w:rFonts w:ascii="Times New Roman" w:hAnsi="Times New Roman" w:cs="Times New Roman"/>
                <w:lang w:val="en-US"/>
              </w:rPr>
              <w:softHyphen/>
            </w:r>
          </w:p>
        </w:tc>
        <w:tc>
          <w:tcPr>
            <w:tcW w:w="1701" w:type="dxa"/>
            <w:vAlign w:val="center"/>
          </w:tcPr>
          <w:p w:rsidR="00A82190" w:rsidRPr="005B56D3" w:rsidRDefault="00A82190" w:rsidP="0097748E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US"/>
              </w:rPr>
            </w:pPr>
            <w:r w:rsidRPr="005B56D3">
              <w:rPr>
                <w:rFonts w:ascii="Times New Roman" w:hAnsi="Times New Roman" w:cs="Times New Roman"/>
                <w:sz w:val="22"/>
                <w:szCs w:val="22"/>
              </w:rPr>
              <w:t>15 000 02259</w:t>
            </w:r>
            <w:r w:rsidRPr="00A82190"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  <w:lang w:val="en-US"/>
              </w:rPr>
              <w:t>1</w:t>
            </w:r>
          </w:p>
        </w:tc>
        <w:tc>
          <w:tcPr>
            <w:tcW w:w="4961" w:type="dxa"/>
            <w:vAlign w:val="center"/>
          </w:tcPr>
          <w:p w:rsidR="00A82190" w:rsidRPr="00BF4631" w:rsidRDefault="00A82190" w:rsidP="00D42EEC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B56D3">
              <w:rPr>
                <w:rFonts w:ascii="Times New Roman" w:hAnsi="Times New Roman" w:cs="Times New Roman"/>
                <w:sz w:val="22"/>
                <w:szCs w:val="22"/>
              </w:rPr>
              <w:t>Расходы на уплату страховых взносов на обязательное медицинское страхование неработающего населения</w:t>
            </w:r>
          </w:p>
        </w:tc>
        <w:tc>
          <w:tcPr>
            <w:tcW w:w="1701" w:type="dxa"/>
            <w:vMerge/>
            <w:vAlign w:val="center"/>
          </w:tcPr>
          <w:p w:rsidR="00A82190" w:rsidRPr="00902E66" w:rsidRDefault="00A82190" w:rsidP="00E072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2190" w:rsidRPr="00DB4A01" w:rsidTr="00A82190">
        <w:trPr>
          <w:trHeight w:val="137"/>
        </w:trPr>
        <w:tc>
          <w:tcPr>
            <w:tcW w:w="1526" w:type="dxa"/>
            <w:vAlign w:val="center"/>
          </w:tcPr>
          <w:p w:rsidR="00A82190" w:rsidRDefault="00A82190" w:rsidP="00A82190">
            <w:pPr>
              <w:jc w:val="center"/>
            </w:pPr>
            <w:r w:rsidRPr="00ED063F">
              <w:rPr>
                <w:rFonts w:ascii="Times New Roman" w:hAnsi="Times New Roman" w:cs="Times New Roman"/>
                <w:lang w:val="en-US"/>
              </w:rPr>
              <w:softHyphen/>
            </w:r>
          </w:p>
        </w:tc>
        <w:tc>
          <w:tcPr>
            <w:tcW w:w="4961" w:type="dxa"/>
            <w:vAlign w:val="center"/>
          </w:tcPr>
          <w:p w:rsidR="00A82190" w:rsidRDefault="00A82190" w:rsidP="00A82190">
            <w:pPr>
              <w:jc w:val="center"/>
            </w:pPr>
            <w:r w:rsidRPr="00ED063F">
              <w:rPr>
                <w:rFonts w:ascii="Times New Roman" w:hAnsi="Times New Roman" w:cs="Times New Roman"/>
                <w:lang w:val="en-US"/>
              </w:rPr>
              <w:softHyphen/>
            </w:r>
          </w:p>
        </w:tc>
        <w:tc>
          <w:tcPr>
            <w:tcW w:w="1701" w:type="dxa"/>
            <w:vAlign w:val="center"/>
          </w:tcPr>
          <w:p w:rsidR="00A82190" w:rsidRPr="008665B9" w:rsidRDefault="00A82190" w:rsidP="0097748E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US"/>
              </w:rPr>
            </w:pPr>
            <w:r w:rsidRPr="008665B9">
              <w:rPr>
                <w:rFonts w:ascii="Times New Roman" w:hAnsi="Times New Roman" w:cs="Times New Roman"/>
                <w:sz w:val="22"/>
                <w:szCs w:val="22"/>
              </w:rPr>
              <w:t>15 000 52160</w:t>
            </w:r>
            <w:r w:rsidRPr="00A82190"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  <w:lang w:val="en-US"/>
              </w:rPr>
              <w:t>1</w:t>
            </w:r>
          </w:p>
        </w:tc>
        <w:tc>
          <w:tcPr>
            <w:tcW w:w="4961" w:type="dxa"/>
            <w:vAlign w:val="center"/>
          </w:tcPr>
          <w:p w:rsidR="00A82190" w:rsidRPr="005B56D3" w:rsidRDefault="00A82190" w:rsidP="00D42EEC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65B9">
              <w:rPr>
                <w:rFonts w:ascii="Times New Roman" w:hAnsi="Times New Roman" w:cs="Times New Roman"/>
                <w:sz w:val="22"/>
                <w:szCs w:val="22"/>
              </w:rPr>
              <w:t>Реализация организационных мероприятий, связанных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1701" w:type="dxa"/>
            <w:vMerge/>
            <w:vAlign w:val="center"/>
          </w:tcPr>
          <w:p w:rsidR="00A82190" w:rsidRPr="00902E66" w:rsidRDefault="00A82190" w:rsidP="007060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2190" w:rsidRPr="00DB4A01" w:rsidTr="00A82190">
        <w:trPr>
          <w:trHeight w:val="1059"/>
        </w:trPr>
        <w:tc>
          <w:tcPr>
            <w:tcW w:w="1526" w:type="dxa"/>
            <w:vAlign w:val="center"/>
          </w:tcPr>
          <w:p w:rsidR="00A82190" w:rsidRDefault="00A82190" w:rsidP="00A82190">
            <w:pPr>
              <w:jc w:val="center"/>
            </w:pPr>
            <w:r w:rsidRPr="006A7AF0">
              <w:rPr>
                <w:rFonts w:ascii="Times New Roman" w:hAnsi="Times New Roman" w:cs="Times New Roman"/>
                <w:lang w:val="en-US"/>
              </w:rPr>
              <w:lastRenderedPageBreak/>
              <w:softHyphen/>
            </w:r>
          </w:p>
        </w:tc>
        <w:tc>
          <w:tcPr>
            <w:tcW w:w="4961" w:type="dxa"/>
            <w:vAlign w:val="center"/>
          </w:tcPr>
          <w:p w:rsidR="00A82190" w:rsidRDefault="00A82190" w:rsidP="00A82190">
            <w:pPr>
              <w:jc w:val="center"/>
            </w:pPr>
            <w:r w:rsidRPr="006A7AF0">
              <w:rPr>
                <w:rFonts w:ascii="Times New Roman" w:hAnsi="Times New Roman" w:cs="Times New Roman"/>
                <w:lang w:val="en-US"/>
              </w:rPr>
              <w:softHyphen/>
            </w:r>
          </w:p>
        </w:tc>
        <w:tc>
          <w:tcPr>
            <w:tcW w:w="1701" w:type="dxa"/>
            <w:vAlign w:val="center"/>
          </w:tcPr>
          <w:p w:rsidR="00A82190" w:rsidRPr="0042192F" w:rsidRDefault="00A82190" w:rsidP="0097748E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US"/>
              </w:rPr>
            </w:pPr>
            <w:r w:rsidRPr="003F0ECE">
              <w:rPr>
                <w:rFonts w:ascii="Times New Roman" w:hAnsi="Times New Roman" w:cs="Times New Roman"/>
                <w:sz w:val="22"/>
                <w:szCs w:val="22"/>
              </w:rPr>
              <w:t>15 000 R2140</w:t>
            </w:r>
            <w:r w:rsidRPr="00A82190"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  <w:lang w:val="en-US"/>
              </w:rPr>
              <w:t>1</w:t>
            </w:r>
          </w:p>
        </w:tc>
        <w:tc>
          <w:tcPr>
            <w:tcW w:w="4961" w:type="dxa"/>
            <w:vAlign w:val="center"/>
          </w:tcPr>
          <w:p w:rsidR="00A82190" w:rsidRPr="005B56D3" w:rsidRDefault="00A82190" w:rsidP="00D42EEC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F0ECE">
              <w:rPr>
                <w:rFonts w:ascii="Times New Roman" w:hAnsi="Times New Roman" w:cs="Times New Roman"/>
                <w:sz w:val="22"/>
                <w:szCs w:val="22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«хронический вирусный гепатит С»</w:t>
            </w:r>
          </w:p>
        </w:tc>
        <w:tc>
          <w:tcPr>
            <w:tcW w:w="1701" w:type="dxa"/>
            <w:vAlign w:val="center"/>
          </w:tcPr>
          <w:p w:rsidR="00A82190" w:rsidRPr="0070601A" w:rsidRDefault="00A82190" w:rsidP="00A82190">
            <w:pPr>
              <w:jc w:val="center"/>
              <w:rPr>
                <w:rFonts w:ascii="Times New Roman" w:hAnsi="Times New Roman" w:cs="Times New Roman"/>
              </w:rPr>
            </w:pPr>
            <w:r w:rsidRPr="0070601A">
              <w:rPr>
                <w:rFonts w:ascii="Times New Roman" w:hAnsi="Times New Roman" w:cs="Times New Roman"/>
              </w:rPr>
              <w:t xml:space="preserve">Изменения внесены приказом Министерства финансов ДНР </w:t>
            </w:r>
          </w:p>
          <w:p w:rsidR="00A82190" w:rsidRPr="0070601A" w:rsidRDefault="00A82190" w:rsidP="00A82190">
            <w:pPr>
              <w:jc w:val="center"/>
              <w:rPr>
                <w:rFonts w:ascii="Times New Roman" w:hAnsi="Times New Roman" w:cs="Times New Roman"/>
              </w:rPr>
            </w:pPr>
            <w:r w:rsidRPr="0070601A">
              <w:rPr>
                <w:rFonts w:ascii="Times New Roman" w:hAnsi="Times New Roman" w:cs="Times New Roman"/>
              </w:rPr>
              <w:t>от 10.07.2024</w:t>
            </w:r>
          </w:p>
          <w:p w:rsidR="00A82190" w:rsidRPr="0070601A" w:rsidRDefault="00A82190" w:rsidP="00A82190">
            <w:pPr>
              <w:jc w:val="center"/>
              <w:rPr>
                <w:rFonts w:ascii="Times New Roman" w:hAnsi="Times New Roman" w:cs="Times New Roman"/>
              </w:rPr>
            </w:pPr>
            <w:r w:rsidRPr="0070601A">
              <w:rPr>
                <w:rFonts w:ascii="Times New Roman" w:hAnsi="Times New Roman" w:cs="Times New Roman"/>
              </w:rPr>
              <w:t>№ 101</w:t>
            </w:r>
          </w:p>
          <w:p w:rsidR="00A82190" w:rsidRPr="0070601A" w:rsidRDefault="00A82190" w:rsidP="00A82190">
            <w:pPr>
              <w:jc w:val="center"/>
              <w:rPr>
                <w:rFonts w:ascii="Times New Roman" w:hAnsi="Times New Roman" w:cs="Times New Roman"/>
              </w:rPr>
            </w:pPr>
          </w:p>
          <w:p w:rsidR="00A82190" w:rsidRPr="00902E66" w:rsidRDefault="00A82190" w:rsidP="00A82190">
            <w:pPr>
              <w:jc w:val="center"/>
              <w:rPr>
                <w:rFonts w:ascii="Times New Roman" w:hAnsi="Times New Roman" w:cs="Times New Roman"/>
              </w:rPr>
            </w:pPr>
            <w:r w:rsidRPr="0070601A">
              <w:rPr>
                <w:rFonts w:ascii="Times New Roman" w:hAnsi="Times New Roman" w:cs="Times New Roman"/>
                <w:b/>
                <w:vertAlign w:val="superscript"/>
              </w:rPr>
              <w:t>1</w:t>
            </w:r>
            <w:r w:rsidRPr="0070601A">
              <w:rPr>
                <w:rFonts w:ascii="Times New Roman" w:hAnsi="Times New Roman" w:cs="Times New Roman"/>
              </w:rPr>
              <w:t xml:space="preserve"> Добавлен код</w:t>
            </w:r>
          </w:p>
        </w:tc>
      </w:tr>
      <w:tr w:rsidR="0070601A" w:rsidRPr="00DB4A01" w:rsidTr="002D1281">
        <w:trPr>
          <w:trHeight w:val="1059"/>
        </w:trPr>
        <w:tc>
          <w:tcPr>
            <w:tcW w:w="1526" w:type="dxa"/>
            <w:vAlign w:val="center"/>
          </w:tcPr>
          <w:p w:rsidR="0070601A" w:rsidRDefault="0070601A" w:rsidP="00BF4631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01A">
              <w:rPr>
                <w:rFonts w:ascii="Times New Roman" w:hAnsi="Times New Roman" w:cs="Times New Roman"/>
                <w:sz w:val="22"/>
                <w:szCs w:val="22"/>
              </w:rPr>
              <w:t>24 000 56940</w:t>
            </w:r>
          </w:p>
        </w:tc>
        <w:tc>
          <w:tcPr>
            <w:tcW w:w="4961" w:type="dxa"/>
            <w:vAlign w:val="center"/>
          </w:tcPr>
          <w:p w:rsidR="0070601A" w:rsidRDefault="0070601A" w:rsidP="0070601A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0601A">
              <w:rPr>
                <w:rFonts w:ascii="Times New Roman" w:hAnsi="Times New Roman" w:cs="Times New Roman"/>
                <w:sz w:val="22"/>
                <w:szCs w:val="22"/>
              </w:rPr>
              <w:t>Расходы на размещение и питание граждан Российской Федерации, иностранных граждан и лиц без гражданства, постоянно проживающих на территориях Украины, Донецкой Народной Республики, Луганской Народной Республики, Запорожской области, Херсонской области, вынужденно покинувших жилые помещения и находившихся в пунктах временного размещения и питания на территории Российской Федерации</w:t>
            </w:r>
          </w:p>
        </w:tc>
        <w:tc>
          <w:tcPr>
            <w:tcW w:w="1701" w:type="dxa"/>
            <w:vAlign w:val="center"/>
          </w:tcPr>
          <w:p w:rsidR="0070601A" w:rsidRPr="006E16DB" w:rsidRDefault="0070601A" w:rsidP="0097748E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US"/>
              </w:rPr>
            </w:pPr>
            <w:r w:rsidRPr="0070601A">
              <w:rPr>
                <w:rFonts w:ascii="Times New Roman" w:hAnsi="Times New Roman" w:cs="Times New Roman"/>
                <w:sz w:val="22"/>
                <w:szCs w:val="22"/>
              </w:rPr>
              <w:t>24 000 56940</w:t>
            </w:r>
            <w:r w:rsidR="006E16DB" w:rsidRPr="00A82190"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  <w:lang w:val="en-US"/>
              </w:rPr>
              <w:t>2</w:t>
            </w:r>
          </w:p>
        </w:tc>
        <w:tc>
          <w:tcPr>
            <w:tcW w:w="4961" w:type="dxa"/>
            <w:vAlign w:val="center"/>
          </w:tcPr>
          <w:p w:rsidR="0070601A" w:rsidRPr="003F0ECE" w:rsidRDefault="0070601A" w:rsidP="00D42EEC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0601A">
              <w:rPr>
                <w:rFonts w:ascii="Times New Roman" w:hAnsi="Times New Roman" w:cs="Times New Roman"/>
                <w:sz w:val="22"/>
                <w:szCs w:val="22"/>
              </w:rPr>
              <w:t>Размещение и питание граждан Российской Федерации, иностранных граждан и лиц без гражданства,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вынужденно покинувших жилые помещения и находившихся в пунктах временного размещения и питания на территории Российской Федерации</w:t>
            </w:r>
          </w:p>
        </w:tc>
        <w:tc>
          <w:tcPr>
            <w:tcW w:w="1701" w:type="dxa"/>
            <w:vAlign w:val="center"/>
          </w:tcPr>
          <w:p w:rsidR="006E16DB" w:rsidRPr="006E16DB" w:rsidRDefault="006E16DB" w:rsidP="006E16DB">
            <w:pPr>
              <w:jc w:val="center"/>
              <w:rPr>
                <w:rFonts w:ascii="Times New Roman" w:hAnsi="Times New Roman" w:cs="Times New Roman"/>
              </w:rPr>
            </w:pPr>
            <w:r w:rsidRPr="006E16DB">
              <w:rPr>
                <w:rFonts w:ascii="Times New Roman" w:hAnsi="Times New Roman" w:cs="Times New Roman"/>
              </w:rPr>
              <w:t xml:space="preserve">Изменения внесены приказом Министерства финансов ДНР </w:t>
            </w:r>
          </w:p>
          <w:p w:rsidR="006E16DB" w:rsidRPr="006E16DB" w:rsidRDefault="006E16DB" w:rsidP="006E16DB">
            <w:pPr>
              <w:jc w:val="center"/>
              <w:rPr>
                <w:rFonts w:ascii="Times New Roman" w:hAnsi="Times New Roman" w:cs="Times New Roman"/>
              </w:rPr>
            </w:pPr>
            <w:r w:rsidRPr="006E16DB">
              <w:rPr>
                <w:rFonts w:ascii="Times New Roman" w:hAnsi="Times New Roman" w:cs="Times New Roman"/>
              </w:rPr>
              <w:t>от 10.07.2024</w:t>
            </w:r>
          </w:p>
          <w:p w:rsidR="006E16DB" w:rsidRPr="006E16DB" w:rsidRDefault="006E16DB" w:rsidP="006E16DB">
            <w:pPr>
              <w:jc w:val="center"/>
              <w:rPr>
                <w:rFonts w:ascii="Times New Roman" w:hAnsi="Times New Roman" w:cs="Times New Roman"/>
              </w:rPr>
            </w:pPr>
            <w:r w:rsidRPr="006E16DB">
              <w:rPr>
                <w:rFonts w:ascii="Times New Roman" w:hAnsi="Times New Roman" w:cs="Times New Roman"/>
              </w:rPr>
              <w:t>№ 101</w:t>
            </w:r>
          </w:p>
          <w:p w:rsidR="006E16DB" w:rsidRDefault="006E16DB" w:rsidP="00E072CB">
            <w:pPr>
              <w:jc w:val="center"/>
              <w:rPr>
                <w:rFonts w:ascii="Times New Roman" w:hAnsi="Times New Roman" w:cs="Times New Roman"/>
                <w:b/>
                <w:vertAlign w:val="superscript"/>
                <w:lang w:val="en-US"/>
              </w:rPr>
            </w:pPr>
          </w:p>
          <w:p w:rsidR="0070601A" w:rsidRPr="00902E66" w:rsidRDefault="006E16DB" w:rsidP="00E072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vertAlign w:val="superscript"/>
                <w:lang w:val="en-US"/>
              </w:rPr>
              <w:t>2</w:t>
            </w:r>
            <w:r w:rsidRPr="006E16DB">
              <w:rPr>
                <w:rFonts w:ascii="Times New Roman" w:hAnsi="Times New Roman" w:cs="Times New Roman"/>
              </w:rPr>
              <w:t xml:space="preserve"> Изменено наименование кода</w:t>
            </w:r>
          </w:p>
        </w:tc>
      </w:tr>
      <w:tr w:rsidR="00A82190" w:rsidRPr="00DB4A01" w:rsidTr="00A82190">
        <w:trPr>
          <w:trHeight w:val="1059"/>
        </w:trPr>
        <w:tc>
          <w:tcPr>
            <w:tcW w:w="1526" w:type="dxa"/>
            <w:vAlign w:val="center"/>
          </w:tcPr>
          <w:p w:rsidR="00A82190" w:rsidRDefault="00A82190" w:rsidP="00A82190">
            <w:pPr>
              <w:jc w:val="center"/>
            </w:pPr>
            <w:r w:rsidRPr="003E1AA7">
              <w:rPr>
                <w:rFonts w:ascii="Times New Roman" w:hAnsi="Times New Roman" w:cs="Times New Roman"/>
                <w:lang w:val="en-US"/>
              </w:rPr>
              <w:softHyphen/>
            </w:r>
          </w:p>
        </w:tc>
        <w:tc>
          <w:tcPr>
            <w:tcW w:w="4961" w:type="dxa"/>
            <w:vAlign w:val="center"/>
          </w:tcPr>
          <w:p w:rsidR="00A82190" w:rsidRDefault="00A82190" w:rsidP="00A82190">
            <w:pPr>
              <w:jc w:val="center"/>
            </w:pPr>
            <w:r w:rsidRPr="003E1AA7">
              <w:rPr>
                <w:rFonts w:ascii="Times New Roman" w:hAnsi="Times New Roman" w:cs="Times New Roman"/>
                <w:lang w:val="en-US"/>
              </w:rPr>
              <w:softHyphen/>
            </w:r>
          </w:p>
        </w:tc>
        <w:tc>
          <w:tcPr>
            <w:tcW w:w="1701" w:type="dxa"/>
            <w:vAlign w:val="center"/>
          </w:tcPr>
          <w:p w:rsidR="00A82190" w:rsidRPr="00445A44" w:rsidRDefault="00A82190" w:rsidP="0097748E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US"/>
              </w:rPr>
            </w:pPr>
            <w:r w:rsidRPr="00445A44">
              <w:rPr>
                <w:rFonts w:ascii="Times New Roman" w:hAnsi="Times New Roman" w:cs="Times New Roman"/>
                <w:sz w:val="22"/>
                <w:szCs w:val="22"/>
              </w:rPr>
              <w:t>24 000 R1570</w:t>
            </w:r>
            <w:r w:rsidRPr="00A82190"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  <w:lang w:val="en-US"/>
              </w:rPr>
              <w:t>1</w:t>
            </w:r>
          </w:p>
        </w:tc>
        <w:tc>
          <w:tcPr>
            <w:tcW w:w="4961" w:type="dxa"/>
            <w:vAlign w:val="center"/>
          </w:tcPr>
          <w:p w:rsidR="00A82190" w:rsidRPr="0070601A" w:rsidRDefault="00A82190" w:rsidP="00D42EEC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45A44">
              <w:rPr>
                <w:rFonts w:ascii="Times New Roman" w:hAnsi="Times New Roman" w:cs="Times New Roman"/>
                <w:sz w:val="22"/>
                <w:szCs w:val="22"/>
              </w:rPr>
              <w:t>Предоставление субсидий льготным категориям граждан на покупку и установку газоиспользующего оборудования, проведение работ внутри границ их земельных участков в рамках реализации мероприятий по осуществлению подключения (технологического присоединения) газоиспользующего оборудования и объектов капитального строительства к газораспределительным сетям при догазификации</w:t>
            </w:r>
          </w:p>
        </w:tc>
        <w:tc>
          <w:tcPr>
            <w:tcW w:w="1701" w:type="dxa"/>
            <w:vMerge w:val="restart"/>
            <w:vAlign w:val="center"/>
          </w:tcPr>
          <w:p w:rsidR="00A82190" w:rsidRPr="00445A44" w:rsidRDefault="00A82190" w:rsidP="00445A44">
            <w:pPr>
              <w:jc w:val="center"/>
              <w:rPr>
                <w:rFonts w:ascii="Times New Roman" w:hAnsi="Times New Roman" w:cs="Times New Roman"/>
              </w:rPr>
            </w:pPr>
            <w:r w:rsidRPr="00445A44">
              <w:rPr>
                <w:rFonts w:ascii="Times New Roman" w:hAnsi="Times New Roman" w:cs="Times New Roman"/>
              </w:rPr>
              <w:t xml:space="preserve">Изменения внесены приказом Министерства финансов ДНР </w:t>
            </w:r>
          </w:p>
          <w:p w:rsidR="00A82190" w:rsidRPr="00445A44" w:rsidRDefault="00A82190" w:rsidP="00445A44">
            <w:pPr>
              <w:jc w:val="center"/>
              <w:rPr>
                <w:rFonts w:ascii="Times New Roman" w:hAnsi="Times New Roman" w:cs="Times New Roman"/>
              </w:rPr>
            </w:pPr>
            <w:r w:rsidRPr="00445A44">
              <w:rPr>
                <w:rFonts w:ascii="Times New Roman" w:hAnsi="Times New Roman" w:cs="Times New Roman"/>
              </w:rPr>
              <w:t>от 10.07.2024</w:t>
            </w:r>
          </w:p>
          <w:p w:rsidR="00A82190" w:rsidRPr="00445A44" w:rsidRDefault="00A82190" w:rsidP="00445A44">
            <w:pPr>
              <w:jc w:val="center"/>
              <w:rPr>
                <w:rFonts w:ascii="Times New Roman" w:hAnsi="Times New Roman" w:cs="Times New Roman"/>
              </w:rPr>
            </w:pPr>
            <w:r w:rsidRPr="00445A44">
              <w:rPr>
                <w:rFonts w:ascii="Times New Roman" w:hAnsi="Times New Roman" w:cs="Times New Roman"/>
              </w:rPr>
              <w:t>№ 101</w:t>
            </w:r>
          </w:p>
          <w:p w:rsidR="00A82190" w:rsidRPr="00445A44" w:rsidRDefault="00A82190" w:rsidP="00445A44">
            <w:pPr>
              <w:jc w:val="center"/>
              <w:rPr>
                <w:rFonts w:ascii="Times New Roman" w:hAnsi="Times New Roman" w:cs="Times New Roman"/>
              </w:rPr>
            </w:pPr>
          </w:p>
          <w:p w:rsidR="00A82190" w:rsidRPr="006E16DB" w:rsidRDefault="00A82190" w:rsidP="00445A44">
            <w:pPr>
              <w:jc w:val="center"/>
              <w:rPr>
                <w:rFonts w:ascii="Times New Roman" w:hAnsi="Times New Roman" w:cs="Times New Roman"/>
              </w:rPr>
            </w:pPr>
            <w:r w:rsidRPr="00445A44">
              <w:rPr>
                <w:rFonts w:ascii="Times New Roman" w:hAnsi="Times New Roman" w:cs="Times New Roman"/>
                <w:b/>
                <w:vertAlign w:val="superscript"/>
              </w:rPr>
              <w:t>1</w:t>
            </w:r>
            <w:r w:rsidRPr="00445A44">
              <w:rPr>
                <w:rFonts w:ascii="Times New Roman" w:hAnsi="Times New Roman" w:cs="Times New Roman"/>
              </w:rPr>
              <w:t xml:space="preserve"> Добавлен код</w:t>
            </w:r>
          </w:p>
        </w:tc>
      </w:tr>
      <w:tr w:rsidR="00A82190" w:rsidRPr="00DB4A01" w:rsidTr="00A82190">
        <w:trPr>
          <w:trHeight w:val="562"/>
        </w:trPr>
        <w:tc>
          <w:tcPr>
            <w:tcW w:w="1526" w:type="dxa"/>
            <w:vAlign w:val="center"/>
          </w:tcPr>
          <w:p w:rsidR="00A82190" w:rsidRDefault="00A82190" w:rsidP="00A82190">
            <w:pPr>
              <w:jc w:val="center"/>
            </w:pPr>
            <w:r w:rsidRPr="003E1AA7">
              <w:rPr>
                <w:rFonts w:ascii="Times New Roman" w:hAnsi="Times New Roman" w:cs="Times New Roman"/>
                <w:lang w:val="en-US"/>
              </w:rPr>
              <w:softHyphen/>
            </w:r>
          </w:p>
        </w:tc>
        <w:tc>
          <w:tcPr>
            <w:tcW w:w="4961" w:type="dxa"/>
            <w:vAlign w:val="center"/>
          </w:tcPr>
          <w:p w:rsidR="00A82190" w:rsidRDefault="00A82190" w:rsidP="00A82190">
            <w:pPr>
              <w:jc w:val="center"/>
            </w:pPr>
            <w:r w:rsidRPr="003E1AA7">
              <w:rPr>
                <w:rFonts w:ascii="Times New Roman" w:hAnsi="Times New Roman" w:cs="Times New Roman"/>
                <w:lang w:val="en-US"/>
              </w:rPr>
              <w:softHyphen/>
            </w:r>
          </w:p>
        </w:tc>
        <w:tc>
          <w:tcPr>
            <w:tcW w:w="1701" w:type="dxa"/>
            <w:vAlign w:val="center"/>
          </w:tcPr>
          <w:p w:rsidR="00A82190" w:rsidRPr="00BA1E38" w:rsidRDefault="00A82190" w:rsidP="0097748E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US"/>
              </w:rPr>
            </w:pPr>
            <w:r w:rsidRPr="00BA1E38">
              <w:rPr>
                <w:rFonts w:ascii="Times New Roman" w:hAnsi="Times New Roman" w:cs="Times New Roman"/>
                <w:sz w:val="22"/>
                <w:szCs w:val="22"/>
              </w:rPr>
              <w:t>31 000 04100</w:t>
            </w:r>
            <w:r w:rsidRPr="00A82190"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  <w:lang w:val="en-US"/>
              </w:rPr>
              <w:t>1</w:t>
            </w:r>
          </w:p>
        </w:tc>
        <w:tc>
          <w:tcPr>
            <w:tcW w:w="4961" w:type="dxa"/>
            <w:vAlign w:val="center"/>
          </w:tcPr>
          <w:p w:rsidR="00A82190" w:rsidRPr="00445A44" w:rsidRDefault="00A82190" w:rsidP="00D42EEC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1E38">
              <w:rPr>
                <w:rFonts w:ascii="Times New Roman" w:hAnsi="Times New Roman" w:cs="Times New Roman"/>
                <w:sz w:val="22"/>
                <w:szCs w:val="22"/>
              </w:rPr>
              <w:t>Реализация мероприятий по реструктуризации действующих шахт Донецкой Народной Республики</w:t>
            </w:r>
          </w:p>
        </w:tc>
        <w:tc>
          <w:tcPr>
            <w:tcW w:w="1701" w:type="dxa"/>
            <w:vMerge/>
            <w:vAlign w:val="center"/>
          </w:tcPr>
          <w:p w:rsidR="00A82190" w:rsidRPr="00445A44" w:rsidRDefault="00A82190" w:rsidP="00445A4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2190" w:rsidRPr="00DB4A01" w:rsidTr="00A82190">
        <w:trPr>
          <w:trHeight w:val="987"/>
        </w:trPr>
        <w:tc>
          <w:tcPr>
            <w:tcW w:w="1526" w:type="dxa"/>
            <w:vAlign w:val="center"/>
          </w:tcPr>
          <w:p w:rsidR="00A82190" w:rsidRDefault="00A82190" w:rsidP="00A82190">
            <w:pPr>
              <w:jc w:val="center"/>
            </w:pPr>
            <w:r w:rsidRPr="00BE2F62">
              <w:rPr>
                <w:rFonts w:ascii="Times New Roman" w:hAnsi="Times New Roman" w:cs="Times New Roman"/>
                <w:lang w:val="en-US"/>
              </w:rPr>
              <w:lastRenderedPageBreak/>
              <w:softHyphen/>
            </w:r>
          </w:p>
        </w:tc>
        <w:tc>
          <w:tcPr>
            <w:tcW w:w="4961" w:type="dxa"/>
            <w:vAlign w:val="center"/>
          </w:tcPr>
          <w:p w:rsidR="00A82190" w:rsidRDefault="00A82190" w:rsidP="00A82190">
            <w:pPr>
              <w:jc w:val="center"/>
            </w:pPr>
            <w:r w:rsidRPr="00BE2F62">
              <w:rPr>
                <w:rFonts w:ascii="Times New Roman" w:hAnsi="Times New Roman" w:cs="Times New Roman"/>
                <w:lang w:val="en-US"/>
              </w:rPr>
              <w:softHyphen/>
            </w:r>
          </w:p>
        </w:tc>
        <w:tc>
          <w:tcPr>
            <w:tcW w:w="1701" w:type="dxa"/>
            <w:vAlign w:val="center"/>
          </w:tcPr>
          <w:p w:rsidR="00A82190" w:rsidRPr="00BA1E38" w:rsidRDefault="00A82190" w:rsidP="0097748E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US"/>
              </w:rPr>
            </w:pPr>
            <w:r w:rsidRPr="00BA1E38">
              <w:rPr>
                <w:rFonts w:ascii="Times New Roman" w:hAnsi="Times New Roman" w:cs="Times New Roman"/>
                <w:sz w:val="22"/>
                <w:szCs w:val="22"/>
              </w:rPr>
              <w:t>43 000 19000</w:t>
            </w:r>
            <w:r w:rsidRPr="00A82190"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  <w:lang w:val="en-US"/>
              </w:rPr>
              <w:t>1</w:t>
            </w:r>
          </w:p>
        </w:tc>
        <w:tc>
          <w:tcPr>
            <w:tcW w:w="4961" w:type="dxa"/>
            <w:vAlign w:val="center"/>
          </w:tcPr>
          <w:p w:rsidR="00A82190" w:rsidRPr="00BA1E38" w:rsidRDefault="00A82190" w:rsidP="00D42EEC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1E38">
              <w:rPr>
                <w:rFonts w:ascii="Times New Roman" w:hAnsi="Times New Roman" w:cs="Times New Roman"/>
                <w:sz w:val="22"/>
                <w:szCs w:val="22"/>
              </w:rPr>
              <w:t>Финансовое обеспечение расходных обязательств направленных на реализацию мероприятий по обращению с твердыми коммунальными отходами на территории Донецкой Народной Республики</w:t>
            </w:r>
          </w:p>
        </w:tc>
        <w:tc>
          <w:tcPr>
            <w:tcW w:w="1701" w:type="dxa"/>
            <w:vMerge w:val="restart"/>
            <w:vAlign w:val="center"/>
          </w:tcPr>
          <w:p w:rsidR="00A82190" w:rsidRPr="00445A44" w:rsidRDefault="00A82190" w:rsidP="00A82190">
            <w:pPr>
              <w:jc w:val="center"/>
              <w:rPr>
                <w:rFonts w:ascii="Times New Roman" w:hAnsi="Times New Roman" w:cs="Times New Roman"/>
              </w:rPr>
            </w:pPr>
            <w:r w:rsidRPr="00445A44">
              <w:rPr>
                <w:rFonts w:ascii="Times New Roman" w:hAnsi="Times New Roman" w:cs="Times New Roman"/>
              </w:rPr>
              <w:t xml:space="preserve">Изменения внесены приказом Министерства финансов ДНР </w:t>
            </w:r>
          </w:p>
          <w:p w:rsidR="00A82190" w:rsidRPr="00445A44" w:rsidRDefault="00A82190" w:rsidP="00A82190">
            <w:pPr>
              <w:jc w:val="center"/>
              <w:rPr>
                <w:rFonts w:ascii="Times New Roman" w:hAnsi="Times New Roman" w:cs="Times New Roman"/>
              </w:rPr>
            </w:pPr>
            <w:r w:rsidRPr="00445A44">
              <w:rPr>
                <w:rFonts w:ascii="Times New Roman" w:hAnsi="Times New Roman" w:cs="Times New Roman"/>
              </w:rPr>
              <w:t>от 10.07.2024</w:t>
            </w:r>
          </w:p>
          <w:p w:rsidR="00A82190" w:rsidRPr="00445A44" w:rsidRDefault="00A82190" w:rsidP="00A82190">
            <w:pPr>
              <w:jc w:val="center"/>
              <w:rPr>
                <w:rFonts w:ascii="Times New Roman" w:hAnsi="Times New Roman" w:cs="Times New Roman"/>
              </w:rPr>
            </w:pPr>
            <w:r w:rsidRPr="00445A44">
              <w:rPr>
                <w:rFonts w:ascii="Times New Roman" w:hAnsi="Times New Roman" w:cs="Times New Roman"/>
              </w:rPr>
              <w:t>№ 101</w:t>
            </w:r>
          </w:p>
          <w:p w:rsidR="00A82190" w:rsidRPr="00445A44" w:rsidRDefault="00A82190" w:rsidP="00A82190">
            <w:pPr>
              <w:jc w:val="center"/>
              <w:rPr>
                <w:rFonts w:ascii="Times New Roman" w:hAnsi="Times New Roman" w:cs="Times New Roman"/>
              </w:rPr>
            </w:pPr>
          </w:p>
          <w:p w:rsidR="00A82190" w:rsidRPr="00445A44" w:rsidRDefault="00A82190" w:rsidP="00A82190">
            <w:pPr>
              <w:jc w:val="center"/>
              <w:rPr>
                <w:rFonts w:ascii="Times New Roman" w:hAnsi="Times New Roman" w:cs="Times New Roman"/>
              </w:rPr>
            </w:pPr>
            <w:r w:rsidRPr="00445A44">
              <w:rPr>
                <w:rFonts w:ascii="Times New Roman" w:hAnsi="Times New Roman" w:cs="Times New Roman"/>
                <w:b/>
                <w:vertAlign w:val="superscript"/>
              </w:rPr>
              <w:t>1</w:t>
            </w:r>
            <w:r w:rsidRPr="00445A44">
              <w:rPr>
                <w:rFonts w:ascii="Times New Roman" w:hAnsi="Times New Roman" w:cs="Times New Roman"/>
              </w:rPr>
              <w:t xml:space="preserve"> Добавлен код</w:t>
            </w:r>
          </w:p>
        </w:tc>
      </w:tr>
      <w:tr w:rsidR="00A82190" w:rsidRPr="00DB4A01" w:rsidTr="00A82190">
        <w:trPr>
          <w:trHeight w:val="84"/>
        </w:trPr>
        <w:tc>
          <w:tcPr>
            <w:tcW w:w="1526" w:type="dxa"/>
            <w:vAlign w:val="center"/>
          </w:tcPr>
          <w:p w:rsidR="00A82190" w:rsidRDefault="00A82190" w:rsidP="00A82190">
            <w:pPr>
              <w:jc w:val="center"/>
            </w:pPr>
            <w:r w:rsidRPr="00BE2F62">
              <w:rPr>
                <w:rFonts w:ascii="Times New Roman" w:hAnsi="Times New Roman" w:cs="Times New Roman"/>
                <w:lang w:val="en-US"/>
              </w:rPr>
              <w:softHyphen/>
            </w:r>
          </w:p>
        </w:tc>
        <w:tc>
          <w:tcPr>
            <w:tcW w:w="4961" w:type="dxa"/>
            <w:vAlign w:val="center"/>
          </w:tcPr>
          <w:p w:rsidR="00A82190" w:rsidRDefault="00A82190" w:rsidP="00A82190">
            <w:pPr>
              <w:jc w:val="center"/>
            </w:pPr>
            <w:bookmarkStart w:id="0" w:name="_GoBack"/>
            <w:bookmarkEnd w:id="0"/>
            <w:r w:rsidRPr="00BE2F62">
              <w:rPr>
                <w:rFonts w:ascii="Times New Roman" w:hAnsi="Times New Roman" w:cs="Times New Roman"/>
                <w:lang w:val="en-US"/>
              </w:rPr>
              <w:softHyphen/>
            </w:r>
          </w:p>
        </w:tc>
        <w:tc>
          <w:tcPr>
            <w:tcW w:w="1701" w:type="dxa"/>
            <w:vAlign w:val="center"/>
          </w:tcPr>
          <w:p w:rsidR="00A82190" w:rsidRPr="00BA1E38" w:rsidRDefault="00A82190" w:rsidP="0097748E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US"/>
              </w:rPr>
            </w:pPr>
            <w:r w:rsidRPr="00BA1E38">
              <w:rPr>
                <w:rFonts w:ascii="Times New Roman" w:hAnsi="Times New Roman" w:cs="Times New Roman"/>
                <w:sz w:val="22"/>
                <w:szCs w:val="22"/>
              </w:rPr>
              <w:t>44 000 RC55F</w:t>
            </w:r>
            <w:r w:rsidRPr="00A82190"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  <w:lang w:val="en-US"/>
              </w:rPr>
              <w:t>1</w:t>
            </w:r>
          </w:p>
        </w:tc>
        <w:tc>
          <w:tcPr>
            <w:tcW w:w="4961" w:type="dxa"/>
            <w:vAlign w:val="center"/>
          </w:tcPr>
          <w:p w:rsidR="00A82190" w:rsidRPr="00BA1E38" w:rsidRDefault="00A82190" w:rsidP="00D42EEC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1E38">
              <w:rPr>
                <w:rFonts w:ascii="Times New Roman" w:hAnsi="Times New Roman" w:cs="Times New Roman"/>
                <w:sz w:val="22"/>
                <w:szCs w:val="22"/>
              </w:rPr>
              <w:t>Реализация программ формирования современной городской среды на территориях отдельных субъектов Российской Федерации</w:t>
            </w:r>
          </w:p>
        </w:tc>
        <w:tc>
          <w:tcPr>
            <w:tcW w:w="1701" w:type="dxa"/>
            <w:vMerge/>
            <w:vAlign w:val="center"/>
          </w:tcPr>
          <w:p w:rsidR="00A82190" w:rsidRPr="00445A44" w:rsidRDefault="00A82190" w:rsidP="00445A4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2190" w:rsidRPr="00DB4A01" w:rsidTr="00A82190">
        <w:trPr>
          <w:trHeight w:val="1059"/>
        </w:trPr>
        <w:tc>
          <w:tcPr>
            <w:tcW w:w="1526" w:type="dxa"/>
            <w:vAlign w:val="center"/>
          </w:tcPr>
          <w:p w:rsidR="00A82190" w:rsidRDefault="00A82190" w:rsidP="00A82190">
            <w:pPr>
              <w:jc w:val="center"/>
            </w:pPr>
            <w:r w:rsidRPr="00BE2F62">
              <w:rPr>
                <w:rFonts w:ascii="Times New Roman" w:hAnsi="Times New Roman" w:cs="Times New Roman"/>
                <w:lang w:val="en-US"/>
              </w:rPr>
              <w:softHyphen/>
            </w:r>
          </w:p>
        </w:tc>
        <w:tc>
          <w:tcPr>
            <w:tcW w:w="4961" w:type="dxa"/>
            <w:vAlign w:val="center"/>
          </w:tcPr>
          <w:p w:rsidR="00A82190" w:rsidRDefault="00A82190" w:rsidP="00A82190">
            <w:pPr>
              <w:jc w:val="center"/>
            </w:pPr>
            <w:r w:rsidRPr="00BE2F62">
              <w:rPr>
                <w:rFonts w:ascii="Times New Roman" w:hAnsi="Times New Roman" w:cs="Times New Roman"/>
                <w:lang w:val="en-US"/>
              </w:rPr>
              <w:softHyphen/>
            </w:r>
          </w:p>
        </w:tc>
        <w:tc>
          <w:tcPr>
            <w:tcW w:w="1701" w:type="dxa"/>
            <w:vAlign w:val="center"/>
          </w:tcPr>
          <w:p w:rsidR="00A82190" w:rsidRPr="00481947" w:rsidRDefault="00A82190" w:rsidP="0097748E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US"/>
              </w:rPr>
            </w:pPr>
            <w:r w:rsidRPr="00481947">
              <w:rPr>
                <w:rFonts w:ascii="Times New Roman" w:hAnsi="Times New Roman" w:cs="Times New Roman"/>
                <w:sz w:val="22"/>
                <w:szCs w:val="22"/>
              </w:rPr>
              <w:t>55 0E1 64800</w:t>
            </w:r>
            <w:r w:rsidRPr="00A82190"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  <w:lang w:val="en-US"/>
              </w:rPr>
              <w:t>1</w:t>
            </w:r>
          </w:p>
        </w:tc>
        <w:tc>
          <w:tcPr>
            <w:tcW w:w="4961" w:type="dxa"/>
            <w:vAlign w:val="center"/>
          </w:tcPr>
          <w:p w:rsidR="00A82190" w:rsidRPr="00BA1E38" w:rsidRDefault="00A82190" w:rsidP="00D42EEC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81947">
              <w:rPr>
                <w:rFonts w:ascii="Times New Roman" w:hAnsi="Times New Roman" w:cs="Times New Roman"/>
                <w:sz w:val="22"/>
                <w:szCs w:val="22"/>
              </w:rPr>
              <w:t>Реализация мероприятий в целях оказания услуг психолого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81947">
              <w:rPr>
                <w:rFonts w:ascii="Times New Roman" w:hAnsi="Times New Roman" w:cs="Times New Roman"/>
                <w:sz w:val="22"/>
                <w:szCs w:val="22"/>
              </w:rPr>
              <w:t>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</w:t>
            </w:r>
          </w:p>
        </w:tc>
        <w:tc>
          <w:tcPr>
            <w:tcW w:w="1701" w:type="dxa"/>
            <w:vMerge/>
            <w:vAlign w:val="center"/>
          </w:tcPr>
          <w:p w:rsidR="00A82190" w:rsidRPr="00445A44" w:rsidRDefault="00A82190" w:rsidP="00445A4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2190" w:rsidRPr="00DB4A01" w:rsidTr="00A82190">
        <w:trPr>
          <w:trHeight w:val="359"/>
        </w:trPr>
        <w:tc>
          <w:tcPr>
            <w:tcW w:w="1526" w:type="dxa"/>
            <w:vAlign w:val="center"/>
          </w:tcPr>
          <w:p w:rsidR="00A82190" w:rsidRDefault="00A82190" w:rsidP="00A82190">
            <w:pPr>
              <w:jc w:val="center"/>
            </w:pPr>
            <w:r w:rsidRPr="00BE2F62">
              <w:rPr>
                <w:rFonts w:ascii="Times New Roman" w:hAnsi="Times New Roman" w:cs="Times New Roman"/>
                <w:lang w:val="en-US"/>
              </w:rPr>
              <w:softHyphen/>
            </w:r>
          </w:p>
        </w:tc>
        <w:tc>
          <w:tcPr>
            <w:tcW w:w="4961" w:type="dxa"/>
            <w:vAlign w:val="center"/>
          </w:tcPr>
          <w:p w:rsidR="00A82190" w:rsidRDefault="00A82190" w:rsidP="00A82190">
            <w:pPr>
              <w:jc w:val="center"/>
            </w:pPr>
            <w:r w:rsidRPr="00BE2F62">
              <w:rPr>
                <w:rFonts w:ascii="Times New Roman" w:hAnsi="Times New Roman" w:cs="Times New Roman"/>
                <w:lang w:val="en-US"/>
              </w:rPr>
              <w:softHyphen/>
            </w:r>
          </w:p>
        </w:tc>
        <w:tc>
          <w:tcPr>
            <w:tcW w:w="1701" w:type="dxa"/>
            <w:vAlign w:val="center"/>
          </w:tcPr>
          <w:p w:rsidR="00A82190" w:rsidRPr="00481947" w:rsidRDefault="00A82190" w:rsidP="0097748E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US"/>
              </w:rPr>
            </w:pPr>
            <w:r w:rsidRPr="00481947">
              <w:rPr>
                <w:rFonts w:ascii="Times New Roman" w:hAnsi="Times New Roman" w:cs="Times New Roman"/>
                <w:sz w:val="22"/>
                <w:szCs w:val="22"/>
              </w:rPr>
              <w:t>62 000 21990</w:t>
            </w:r>
            <w:r w:rsidRPr="00A82190"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  <w:lang w:val="en-US"/>
              </w:rPr>
              <w:t>1</w:t>
            </w:r>
          </w:p>
        </w:tc>
        <w:tc>
          <w:tcPr>
            <w:tcW w:w="4961" w:type="dxa"/>
            <w:vAlign w:val="center"/>
          </w:tcPr>
          <w:p w:rsidR="00A82190" w:rsidRPr="00481947" w:rsidRDefault="00A82190" w:rsidP="00D42EEC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81947">
              <w:rPr>
                <w:rFonts w:ascii="Times New Roman" w:hAnsi="Times New Roman" w:cs="Times New Roman"/>
                <w:sz w:val="22"/>
                <w:szCs w:val="22"/>
              </w:rPr>
              <w:t>Субсидии на финансовое обеспечение деятельности бюджетных (автономных) учреждений (за счет остатков средств от приносящей доход деятельности)</w:t>
            </w:r>
          </w:p>
        </w:tc>
        <w:tc>
          <w:tcPr>
            <w:tcW w:w="1701" w:type="dxa"/>
            <w:vMerge/>
            <w:vAlign w:val="center"/>
          </w:tcPr>
          <w:p w:rsidR="00A82190" w:rsidRPr="00445A44" w:rsidRDefault="00A82190" w:rsidP="00445A4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3E49" w:rsidRPr="00DB4A01" w:rsidTr="002D1281">
        <w:trPr>
          <w:trHeight w:val="1059"/>
        </w:trPr>
        <w:tc>
          <w:tcPr>
            <w:tcW w:w="1526" w:type="dxa"/>
            <w:vAlign w:val="center"/>
          </w:tcPr>
          <w:p w:rsidR="002D3E49" w:rsidRDefault="002D3E49" w:rsidP="00F25893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E49">
              <w:rPr>
                <w:rFonts w:ascii="Times New Roman" w:hAnsi="Times New Roman" w:cs="Times New Roman"/>
                <w:sz w:val="22"/>
                <w:szCs w:val="22"/>
              </w:rPr>
              <w:t>73 100 02959</w:t>
            </w:r>
          </w:p>
        </w:tc>
        <w:tc>
          <w:tcPr>
            <w:tcW w:w="4961" w:type="dxa"/>
            <w:vAlign w:val="center"/>
          </w:tcPr>
          <w:p w:rsidR="002D3E49" w:rsidRDefault="002D3E49" w:rsidP="002D3E49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3E49">
              <w:rPr>
                <w:rFonts w:ascii="Times New Roman" w:hAnsi="Times New Roman" w:cs="Times New Roman"/>
                <w:sz w:val="22"/>
                <w:szCs w:val="22"/>
              </w:rPr>
              <w:t>Финансовое обеспечение оказания медицинской помощи, включенной в базовую программу обязательного медицинского страхования на территории Донецкой Народной Республики за счет средств нормированного страхового запаса Территориального фонда обязательного медицинского страхования Донецкой Народной Республики</w:t>
            </w:r>
          </w:p>
        </w:tc>
        <w:tc>
          <w:tcPr>
            <w:tcW w:w="1701" w:type="dxa"/>
            <w:vAlign w:val="center"/>
          </w:tcPr>
          <w:p w:rsidR="002D3E49" w:rsidRPr="002D3E49" w:rsidRDefault="002D3E49" w:rsidP="0097748E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US"/>
              </w:rPr>
            </w:pPr>
            <w:r w:rsidRPr="002D3E49">
              <w:rPr>
                <w:rFonts w:ascii="Times New Roman" w:hAnsi="Times New Roman" w:cs="Times New Roman"/>
                <w:sz w:val="22"/>
                <w:szCs w:val="22"/>
              </w:rPr>
              <w:t>73 100 02959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US"/>
              </w:rPr>
              <w:t>2</w:t>
            </w:r>
          </w:p>
        </w:tc>
        <w:tc>
          <w:tcPr>
            <w:tcW w:w="4961" w:type="dxa"/>
            <w:vAlign w:val="center"/>
          </w:tcPr>
          <w:p w:rsidR="002D3E49" w:rsidRPr="00481947" w:rsidRDefault="002D3E49" w:rsidP="00D42EEC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3E49">
              <w:rPr>
                <w:rFonts w:ascii="Times New Roman" w:hAnsi="Times New Roman" w:cs="Times New Roman"/>
                <w:sz w:val="22"/>
                <w:szCs w:val="22"/>
              </w:rPr>
              <w:t>Финансовое обеспечение оказания медицинской помощи медицинскими организациями, подведомственными органам исполнительной власти Донецкой Народной Республики, лицам, застрахованным на территории иных субъектов Российской Федерации</w:t>
            </w:r>
          </w:p>
        </w:tc>
        <w:tc>
          <w:tcPr>
            <w:tcW w:w="1701" w:type="dxa"/>
            <w:vAlign w:val="center"/>
          </w:tcPr>
          <w:p w:rsidR="002D3E49" w:rsidRPr="002D3E49" w:rsidRDefault="002D3E49" w:rsidP="002D3E49">
            <w:pPr>
              <w:jc w:val="center"/>
              <w:rPr>
                <w:rFonts w:ascii="Times New Roman" w:hAnsi="Times New Roman" w:cs="Times New Roman"/>
              </w:rPr>
            </w:pPr>
            <w:r w:rsidRPr="002D3E49">
              <w:rPr>
                <w:rFonts w:ascii="Times New Roman" w:hAnsi="Times New Roman" w:cs="Times New Roman"/>
              </w:rPr>
              <w:t xml:space="preserve">Изменения внесены приказом Министерства финансов ДНР </w:t>
            </w:r>
          </w:p>
          <w:p w:rsidR="002D3E49" w:rsidRPr="002D3E49" w:rsidRDefault="002D3E49" w:rsidP="002D3E49">
            <w:pPr>
              <w:jc w:val="center"/>
              <w:rPr>
                <w:rFonts w:ascii="Times New Roman" w:hAnsi="Times New Roman" w:cs="Times New Roman"/>
              </w:rPr>
            </w:pPr>
            <w:r w:rsidRPr="002D3E49">
              <w:rPr>
                <w:rFonts w:ascii="Times New Roman" w:hAnsi="Times New Roman" w:cs="Times New Roman"/>
              </w:rPr>
              <w:t>от 10.07.2024</w:t>
            </w:r>
          </w:p>
          <w:p w:rsidR="002D3E49" w:rsidRPr="002D3E49" w:rsidRDefault="002D3E49" w:rsidP="002D3E49">
            <w:pPr>
              <w:jc w:val="center"/>
              <w:rPr>
                <w:rFonts w:ascii="Times New Roman" w:hAnsi="Times New Roman" w:cs="Times New Roman"/>
              </w:rPr>
            </w:pPr>
            <w:r w:rsidRPr="002D3E49">
              <w:rPr>
                <w:rFonts w:ascii="Times New Roman" w:hAnsi="Times New Roman" w:cs="Times New Roman"/>
              </w:rPr>
              <w:t>№ 101</w:t>
            </w:r>
          </w:p>
          <w:p w:rsidR="002D3E49" w:rsidRPr="00445A44" w:rsidRDefault="002D3E49" w:rsidP="00445A44">
            <w:pPr>
              <w:jc w:val="center"/>
              <w:rPr>
                <w:rFonts w:ascii="Times New Roman" w:hAnsi="Times New Roman" w:cs="Times New Roman"/>
              </w:rPr>
            </w:pPr>
            <w:r w:rsidRPr="00A82190">
              <w:rPr>
                <w:rFonts w:ascii="Times New Roman" w:hAnsi="Times New Roman" w:cs="Times New Roman"/>
                <w:b/>
                <w:vertAlign w:val="superscript"/>
                <w:lang w:val="en-US"/>
              </w:rPr>
              <w:t>2</w:t>
            </w:r>
            <w:r w:rsidRPr="00A82190">
              <w:rPr>
                <w:rFonts w:ascii="Times New Roman" w:hAnsi="Times New Roman" w:cs="Times New Roman"/>
                <w:b/>
              </w:rPr>
              <w:t xml:space="preserve"> </w:t>
            </w:r>
            <w:r w:rsidRPr="002D3E49">
              <w:rPr>
                <w:rFonts w:ascii="Times New Roman" w:hAnsi="Times New Roman" w:cs="Times New Roman"/>
              </w:rPr>
              <w:t>Изменено наименование кода</w:t>
            </w:r>
          </w:p>
        </w:tc>
      </w:tr>
    </w:tbl>
    <w:p w:rsidR="00C4074A" w:rsidRPr="00BA62EB" w:rsidRDefault="00C4074A" w:rsidP="003730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4074A" w:rsidRPr="00BA62EB" w:rsidSect="0024311F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5893" w:rsidRDefault="00F25893" w:rsidP="0024311F">
      <w:pPr>
        <w:spacing w:after="0" w:line="240" w:lineRule="auto"/>
      </w:pPr>
      <w:r>
        <w:separator/>
      </w:r>
    </w:p>
  </w:endnote>
  <w:endnote w:type="continuationSeparator" w:id="0">
    <w:p w:rsidR="00F25893" w:rsidRDefault="00F25893" w:rsidP="002431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5893" w:rsidRDefault="00F25893" w:rsidP="0024311F">
      <w:pPr>
        <w:spacing w:after="0" w:line="240" w:lineRule="auto"/>
      </w:pPr>
      <w:r>
        <w:separator/>
      </w:r>
    </w:p>
  </w:footnote>
  <w:footnote w:type="continuationSeparator" w:id="0">
    <w:p w:rsidR="00F25893" w:rsidRDefault="00F25893" w:rsidP="002431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043795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25893" w:rsidRPr="0024311F" w:rsidRDefault="00F25893">
        <w:pPr>
          <w:pStyle w:val="ab"/>
          <w:jc w:val="center"/>
          <w:rPr>
            <w:sz w:val="24"/>
            <w:szCs w:val="24"/>
          </w:rPr>
        </w:pPr>
        <w:r w:rsidRPr="0024311F">
          <w:rPr>
            <w:sz w:val="24"/>
            <w:szCs w:val="24"/>
          </w:rPr>
          <w:fldChar w:fldCharType="begin"/>
        </w:r>
        <w:r w:rsidRPr="0024311F">
          <w:rPr>
            <w:sz w:val="24"/>
            <w:szCs w:val="24"/>
          </w:rPr>
          <w:instrText>PAGE   \* MERGEFORMAT</w:instrText>
        </w:r>
        <w:r w:rsidRPr="0024311F">
          <w:rPr>
            <w:sz w:val="24"/>
            <w:szCs w:val="24"/>
          </w:rPr>
          <w:fldChar w:fldCharType="separate"/>
        </w:r>
        <w:r w:rsidR="00C22F40">
          <w:rPr>
            <w:noProof/>
            <w:sz w:val="24"/>
            <w:szCs w:val="24"/>
          </w:rPr>
          <w:t>3</w:t>
        </w:r>
        <w:r w:rsidRPr="0024311F">
          <w:rPr>
            <w:sz w:val="24"/>
            <w:szCs w:val="24"/>
          </w:rPr>
          <w:fldChar w:fldCharType="end"/>
        </w:r>
      </w:p>
    </w:sdtContent>
  </w:sdt>
  <w:p w:rsidR="00F25893" w:rsidRPr="0024311F" w:rsidRDefault="00F25893" w:rsidP="000A5FCE">
    <w:pPr>
      <w:ind w:left="11907"/>
      <w:rPr>
        <w:lang w:val="en-US"/>
      </w:rPr>
    </w:pPr>
    <w:r>
      <w:rPr>
        <w:rFonts w:ascii="Times New Roman" w:hAnsi="Times New Roman" w:cs="Times New Roman"/>
        <w:sz w:val="24"/>
        <w:szCs w:val="24"/>
      </w:rPr>
      <w:t>Продолжение таблицы</w:t>
    </w:r>
  </w:p>
  <w:p w:rsidR="00F25893" w:rsidRPr="000A5FCE" w:rsidRDefault="00F25893">
    <w:pPr>
      <w:pStyle w:val="ab"/>
      <w:rPr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2EB"/>
    <w:rsid w:val="00012CFD"/>
    <w:rsid w:val="00022CD9"/>
    <w:rsid w:val="000410BB"/>
    <w:rsid w:val="00044E99"/>
    <w:rsid w:val="000655D6"/>
    <w:rsid w:val="00070628"/>
    <w:rsid w:val="00070F5A"/>
    <w:rsid w:val="00073D2F"/>
    <w:rsid w:val="00081C20"/>
    <w:rsid w:val="0009094B"/>
    <w:rsid w:val="00090D57"/>
    <w:rsid w:val="000A5FCE"/>
    <w:rsid w:val="000C279A"/>
    <w:rsid w:val="00125CA5"/>
    <w:rsid w:val="00143622"/>
    <w:rsid w:val="00160C3D"/>
    <w:rsid w:val="00166CE2"/>
    <w:rsid w:val="0017122B"/>
    <w:rsid w:val="0018008F"/>
    <w:rsid w:val="00180101"/>
    <w:rsid w:val="00180F2B"/>
    <w:rsid w:val="001A0E43"/>
    <w:rsid w:val="001C3C3D"/>
    <w:rsid w:val="001C443A"/>
    <w:rsid w:val="001D0715"/>
    <w:rsid w:val="001E7335"/>
    <w:rsid w:val="001F381E"/>
    <w:rsid w:val="0022297C"/>
    <w:rsid w:val="0023157F"/>
    <w:rsid w:val="00231D99"/>
    <w:rsid w:val="0024311F"/>
    <w:rsid w:val="002506AE"/>
    <w:rsid w:val="00251173"/>
    <w:rsid w:val="00251BCF"/>
    <w:rsid w:val="00254556"/>
    <w:rsid w:val="00263BBC"/>
    <w:rsid w:val="002751C9"/>
    <w:rsid w:val="00280B64"/>
    <w:rsid w:val="002977EE"/>
    <w:rsid w:val="002A3420"/>
    <w:rsid w:val="002A3529"/>
    <w:rsid w:val="002B3ADC"/>
    <w:rsid w:val="002C4530"/>
    <w:rsid w:val="002D1281"/>
    <w:rsid w:val="002D3E49"/>
    <w:rsid w:val="002D6A12"/>
    <w:rsid w:val="002F3570"/>
    <w:rsid w:val="00310374"/>
    <w:rsid w:val="003160F8"/>
    <w:rsid w:val="00324DEF"/>
    <w:rsid w:val="00337E40"/>
    <w:rsid w:val="00340CA7"/>
    <w:rsid w:val="00345682"/>
    <w:rsid w:val="003562B0"/>
    <w:rsid w:val="003704F8"/>
    <w:rsid w:val="00373045"/>
    <w:rsid w:val="00383B63"/>
    <w:rsid w:val="003B602A"/>
    <w:rsid w:val="003D0D01"/>
    <w:rsid w:val="003D4F07"/>
    <w:rsid w:val="003D55B6"/>
    <w:rsid w:val="003E0101"/>
    <w:rsid w:val="003F0ECE"/>
    <w:rsid w:val="00400A10"/>
    <w:rsid w:val="004039C6"/>
    <w:rsid w:val="00407322"/>
    <w:rsid w:val="004160E9"/>
    <w:rsid w:val="0042192F"/>
    <w:rsid w:val="00423D19"/>
    <w:rsid w:val="00427E5D"/>
    <w:rsid w:val="00442281"/>
    <w:rsid w:val="0044265C"/>
    <w:rsid w:val="00445A44"/>
    <w:rsid w:val="004558D9"/>
    <w:rsid w:val="004611C1"/>
    <w:rsid w:val="00481947"/>
    <w:rsid w:val="00497D48"/>
    <w:rsid w:val="004A3EDF"/>
    <w:rsid w:val="004B7C6E"/>
    <w:rsid w:val="004C1A60"/>
    <w:rsid w:val="004C4623"/>
    <w:rsid w:val="004D79A8"/>
    <w:rsid w:val="004E4299"/>
    <w:rsid w:val="004E4B7E"/>
    <w:rsid w:val="004F5136"/>
    <w:rsid w:val="004F660C"/>
    <w:rsid w:val="00500716"/>
    <w:rsid w:val="00511287"/>
    <w:rsid w:val="00513950"/>
    <w:rsid w:val="00523F18"/>
    <w:rsid w:val="0052716E"/>
    <w:rsid w:val="0053130F"/>
    <w:rsid w:val="00533F71"/>
    <w:rsid w:val="005435C4"/>
    <w:rsid w:val="00544804"/>
    <w:rsid w:val="00553A7D"/>
    <w:rsid w:val="00554C80"/>
    <w:rsid w:val="0056518E"/>
    <w:rsid w:val="00567005"/>
    <w:rsid w:val="00583E1C"/>
    <w:rsid w:val="00587517"/>
    <w:rsid w:val="0059726B"/>
    <w:rsid w:val="005B315A"/>
    <w:rsid w:val="005B5584"/>
    <w:rsid w:val="005B56D3"/>
    <w:rsid w:val="005B6879"/>
    <w:rsid w:val="005C44FE"/>
    <w:rsid w:val="005D7761"/>
    <w:rsid w:val="005F607E"/>
    <w:rsid w:val="00607F70"/>
    <w:rsid w:val="00611730"/>
    <w:rsid w:val="006249E7"/>
    <w:rsid w:val="00631837"/>
    <w:rsid w:val="00632354"/>
    <w:rsid w:val="00635FCC"/>
    <w:rsid w:val="00636B07"/>
    <w:rsid w:val="00646FF0"/>
    <w:rsid w:val="0065016B"/>
    <w:rsid w:val="00660D3C"/>
    <w:rsid w:val="00684F20"/>
    <w:rsid w:val="00686623"/>
    <w:rsid w:val="00687345"/>
    <w:rsid w:val="00694BB9"/>
    <w:rsid w:val="00697479"/>
    <w:rsid w:val="006B14F8"/>
    <w:rsid w:val="006D6924"/>
    <w:rsid w:val="006E16DB"/>
    <w:rsid w:val="006F5029"/>
    <w:rsid w:val="00702787"/>
    <w:rsid w:val="0070601A"/>
    <w:rsid w:val="00706A26"/>
    <w:rsid w:val="007330FF"/>
    <w:rsid w:val="0075086F"/>
    <w:rsid w:val="00752852"/>
    <w:rsid w:val="00774497"/>
    <w:rsid w:val="0078195D"/>
    <w:rsid w:val="007905B1"/>
    <w:rsid w:val="0079797E"/>
    <w:rsid w:val="007A11A5"/>
    <w:rsid w:val="007B7C48"/>
    <w:rsid w:val="007C3161"/>
    <w:rsid w:val="007D4953"/>
    <w:rsid w:val="007D51B9"/>
    <w:rsid w:val="007D724D"/>
    <w:rsid w:val="007E124B"/>
    <w:rsid w:val="007E2CDF"/>
    <w:rsid w:val="007E4995"/>
    <w:rsid w:val="007F1AF4"/>
    <w:rsid w:val="007F46E8"/>
    <w:rsid w:val="008020D0"/>
    <w:rsid w:val="00812CB9"/>
    <w:rsid w:val="00816D22"/>
    <w:rsid w:val="00826FB6"/>
    <w:rsid w:val="00827953"/>
    <w:rsid w:val="008401BF"/>
    <w:rsid w:val="0085462D"/>
    <w:rsid w:val="0085682B"/>
    <w:rsid w:val="008665B9"/>
    <w:rsid w:val="00870900"/>
    <w:rsid w:val="00882969"/>
    <w:rsid w:val="008834BF"/>
    <w:rsid w:val="008A5834"/>
    <w:rsid w:val="008A7511"/>
    <w:rsid w:val="008B75DD"/>
    <w:rsid w:val="008C2E9B"/>
    <w:rsid w:val="008D0698"/>
    <w:rsid w:val="008D2E3E"/>
    <w:rsid w:val="008E002F"/>
    <w:rsid w:val="008E03D0"/>
    <w:rsid w:val="008E43BC"/>
    <w:rsid w:val="00902E66"/>
    <w:rsid w:val="00931A2C"/>
    <w:rsid w:val="00937CB1"/>
    <w:rsid w:val="00962FAE"/>
    <w:rsid w:val="00973A38"/>
    <w:rsid w:val="0097748E"/>
    <w:rsid w:val="009926F0"/>
    <w:rsid w:val="009965C4"/>
    <w:rsid w:val="009D50EA"/>
    <w:rsid w:val="009F661D"/>
    <w:rsid w:val="00A00D8A"/>
    <w:rsid w:val="00A05195"/>
    <w:rsid w:val="00A0791F"/>
    <w:rsid w:val="00A2543B"/>
    <w:rsid w:val="00A346A5"/>
    <w:rsid w:val="00A37A57"/>
    <w:rsid w:val="00A448C6"/>
    <w:rsid w:val="00A618BD"/>
    <w:rsid w:val="00A82190"/>
    <w:rsid w:val="00A879F8"/>
    <w:rsid w:val="00A90368"/>
    <w:rsid w:val="00AA05F0"/>
    <w:rsid w:val="00AB10F2"/>
    <w:rsid w:val="00AC0433"/>
    <w:rsid w:val="00AD0068"/>
    <w:rsid w:val="00AD3553"/>
    <w:rsid w:val="00AE11A0"/>
    <w:rsid w:val="00AE7BE0"/>
    <w:rsid w:val="00AF3C24"/>
    <w:rsid w:val="00B301C0"/>
    <w:rsid w:val="00B3186C"/>
    <w:rsid w:val="00B36DC4"/>
    <w:rsid w:val="00B45795"/>
    <w:rsid w:val="00B55361"/>
    <w:rsid w:val="00B6169C"/>
    <w:rsid w:val="00B64232"/>
    <w:rsid w:val="00B73576"/>
    <w:rsid w:val="00B87AFD"/>
    <w:rsid w:val="00B93197"/>
    <w:rsid w:val="00BA1E38"/>
    <w:rsid w:val="00BA62EB"/>
    <w:rsid w:val="00BB25AB"/>
    <w:rsid w:val="00BB6AB6"/>
    <w:rsid w:val="00BD5C22"/>
    <w:rsid w:val="00BE0C0B"/>
    <w:rsid w:val="00BE4DB4"/>
    <w:rsid w:val="00BF07E7"/>
    <w:rsid w:val="00BF2642"/>
    <w:rsid w:val="00BF4631"/>
    <w:rsid w:val="00C204B9"/>
    <w:rsid w:val="00C22F40"/>
    <w:rsid w:val="00C25381"/>
    <w:rsid w:val="00C31DD0"/>
    <w:rsid w:val="00C33F8D"/>
    <w:rsid w:val="00C4074A"/>
    <w:rsid w:val="00C45C10"/>
    <w:rsid w:val="00C51829"/>
    <w:rsid w:val="00C54FD5"/>
    <w:rsid w:val="00C568F0"/>
    <w:rsid w:val="00C673DB"/>
    <w:rsid w:val="00C76008"/>
    <w:rsid w:val="00C83D7B"/>
    <w:rsid w:val="00C84B3B"/>
    <w:rsid w:val="00C903CD"/>
    <w:rsid w:val="00CA4BAB"/>
    <w:rsid w:val="00CC4B21"/>
    <w:rsid w:val="00CE2F4A"/>
    <w:rsid w:val="00D00D6C"/>
    <w:rsid w:val="00D24CCB"/>
    <w:rsid w:val="00D256AB"/>
    <w:rsid w:val="00D33BE4"/>
    <w:rsid w:val="00D42AA5"/>
    <w:rsid w:val="00D42EEC"/>
    <w:rsid w:val="00D5002B"/>
    <w:rsid w:val="00D7595B"/>
    <w:rsid w:val="00D81450"/>
    <w:rsid w:val="00D821D4"/>
    <w:rsid w:val="00D84EFA"/>
    <w:rsid w:val="00D93650"/>
    <w:rsid w:val="00D951A5"/>
    <w:rsid w:val="00DA10B6"/>
    <w:rsid w:val="00DA6723"/>
    <w:rsid w:val="00DB34A4"/>
    <w:rsid w:val="00DB4A01"/>
    <w:rsid w:val="00DB4E24"/>
    <w:rsid w:val="00DC08D2"/>
    <w:rsid w:val="00DD3626"/>
    <w:rsid w:val="00DD46DB"/>
    <w:rsid w:val="00DE419C"/>
    <w:rsid w:val="00DF16E2"/>
    <w:rsid w:val="00DF584E"/>
    <w:rsid w:val="00DF7DD5"/>
    <w:rsid w:val="00E03267"/>
    <w:rsid w:val="00E06773"/>
    <w:rsid w:val="00E072CB"/>
    <w:rsid w:val="00E14B7A"/>
    <w:rsid w:val="00E21DE1"/>
    <w:rsid w:val="00E24BB7"/>
    <w:rsid w:val="00E27CFB"/>
    <w:rsid w:val="00E3086F"/>
    <w:rsid w:val="00E42552"/>
    <w:rsid w:val="00E427F6"/>
    <w:rsid w:val="00E44668"/>
    <w:rsid w:val="00E824EA"/>
    <w:rsid w:val="00E86330"/>
    <w:rsid w:val="00EB66EF"/>
    <w:rsid w:val="00EC7945"/>
    <w:rsid w:val="00ED5477"/>
    <w:rsid w:val="00ED668F"/>
    <w:rsid w:val="00F202FC"/>
    <w:rsid w:val="00F248F5"/>
    <w:rsid w:val="00F25893"/>
    <w:rsid w:val="00F32079"/>
    <w:rsid w:val="00F3765D"/>
    <w:rsid w:val="00F47952"/>
    <w:rsid w:val="00F50410"/>
    <w:rsid w:val="00F61431"/>
    <w:rsid w:val="00F711A9"/>
    <w:rsid w:val="00F81E67"/>
    <w:rsid w:val="00F832D5"/>
    <w:rsid w:val="00FC26B7"/>
    <w:rsid w:val="00FD7F73"/>
    <w:rsid w:val="00FE6343"/>
    <w:rsid w:val="00FF0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F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2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A62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annotation reference"/>
    <w:basedOn w:val="a0"/>
    <w:uiPriority w:val="99"/>
    <w:rsid w:val="00BA62EB"/>
    <w:rPr>
      <w:rFonts w:cs="Times New Roman"/>
      <w:sz w:val="16"/>
    </w:rPr>
  </w:style>
  <w:style w:type="paragraph" w:styleId="a5">
    <w:name w:val="annotation text"/>
    <w:basedOn w:val="a"/>
    <w:link w:val="a6"/>
    <w:uiPriority w:val="99"/>
    <w:rsid w:val="00BA62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0"/>
    <w:link w:val="a5"/>
    <w:uiPriority w:val="99"/>
    <w:rsid w:val="00BA62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A62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A62EB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4E4299"/>
    <w:rPr>
      <w:color w:val="0000FF" w:themeColor="hyperlink"/>
      <w:u w:val="single"/>
    </w:rPr>
  </w:style>
  <w:style w:type="character" w:customStyle="1" w:styleId="aa">
    <w:name w:val="Верхний колонтитул Знак"/>
    <w:basedOn w:val="a0"/>
    <w:link w:val="ab"/>
    <w:uiPriority w:val="99"/>
    <w:rsid w:val="00340CA7"/>
    <w:rPr>
      <w:rFonts w:ascii="Times New Roman" w:hAnsi="Times New Roman"/>
      <w:sz w:val="28"/>
    </w:rPr>
  </w:style>
  <w:style w:type="paragraph" w:styleId="ab">
    <w:name w:val="header"/>
    <w:basedOn w:val="a"/>
    <w:link w:val="aa"/>
    <w:uiPriority w:val="99"/>
    <w:unhideWhenUsed/>
    <w:rsid w:val="00340CA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1">
    <w:name w:val="Верхний колонтитул Знак1"/>
    <w:basedOn w:val="a0"/>
    <w:uiPriority w:val="99"/>
    <w:semiHidden/>
    <w:rsid w:val="00340CA7"/>
  </w:style>
  <w:style w:type="character" w:customStyle="1" w:styleId="ac">
    <w:name w:val="Нижний колонтитул Знак"/>
    <w:basedOn w:val="a0"/>
    <w:link w:val="ad"/>
    <w:uiPriority w:val="99"/>
    <w:rsid w:val="00340CA7"/>
    <w:rPr>
      <w:rFonts w:ascii="Times New Roman" w:hAnsi="Times New Roman"/>
      <w:sz w:val="28"/>
    </w:rPr>
  </w:style>
  <w:style w:type="paragraph" w:styleId="ad">
    <w:name w:val="footer"/>
    <w:basedOn w:val="a"/>
    <w:link w:val="ac"/>
    <w:uiPriority w:val="99"/>
    <w:unhideWhenUsed/>
    <w:rsid w:val="00340CA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10">
    <w:name w:val="Нижний колонтитул Знак1"/>
    <w:basedOn w:val="a0"/>
    <w:uiPriority w:val="99"/>
    <w:semiHidden/>
    <w:rsid w:val="00340CA7"/>
  </w:style>
  <w:style w:type="character" w:customStyle="1" w:styleId="ae">
    <w:name w:val="Тема примечания Знак"/>
    <w:basedOn w:val="a6"/>
    <w:link w:val="af"/>
    <w:uiPriority w:val="99"/>
    <w:semiHidden/>
    <w:rsid w:val="00340CA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annotation subject"/>
    <w:basedOn w:val="a5"/>
    <w:next w:val="a5"/>
    <w:link w:val="ae"/>
    <w:uiPriority w:val="99"/>
    <w:semiHidden/>
    <w:unhideWhenUsed/>
    <w:rsid w:val="00340CA7"/>
    <w:rPr>
      <w:rFonts w:eastAsiaTheme="minorHAnsi" w:cstheme="minorBidi"/>
      <w:b/>
      <w:bCs/>
      <w:lang w:eastAsia="en-US"/>
    </w:rPr>
  </w:style>
  <w:style w:type="paragraph" w:styleId="af0">
    <w:name w:val="Normal (Web)"/>
    <w:basedOn w:val="a"/>
    <w:uiPriority w:val="99"/>
    <w:rsid w:val="002431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DB34A4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F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2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A62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annotation reference"/>
    <w:basedOn w:val="a0"/>
    <w:uiPriority w:val="99"/>
    <w:rsid w:val="00BA62EB"/>
    <w:rPr>
      <w:rFonts w:cs="Times New Roman"/>
      <w:sz w:val="16"/>
    </w:rPr>
  </w:style>
  <w:style w:type="paragraph" w:styleId="a5">
    <w:name w:val="annotation text"/>
    <w:basedOn w:val="a"/>
    <w:link w:val="a6"/>
    <w:uiPriority w:val="99"/>
    <w:rsid w:val="00BA62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0"/>
    <w:link w:val="a5"/>
    <w:uiPriority w:val="99"/>
    <w:rsid w:val="00BA62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A62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A62EB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4E4299"/>
    <w:rPr>
      <w:color w:val="0000FF" w:themeColor="hyperlink"/>
      <w:u w:val="single"/>
    </w:rPr>
  </w:style>
  <w:style w:type="character" w:customStyle="1" w:styleId="aa">
    <w:name w:val="Верхний колонтитул Знак"/>
    <w:basedOn w:val="a0"/>
    <w:link w:val="ab"/>
    <w:uiPriority w:val="99"/>
    <w:rsid w:val="00340CA7"/>
    <w:rPr>
      <w:rFonts w:ascii="Times New Roman" w:hAnsi="Times New Roman"/>
      <w:sz w:val="28"/>
    </w:rPr>
  </w:style>
  <w:style w:type="paragraph" w:styleId="ab">
    <w:name w:val="header"/>
    <w:basedOn w:val="a"/>
    <w:link w:val="aa"/>
    <w:uiPriority w:val="99"/>
    <w:unhideWhenUsed/>
    <w:rsid w:val="00340CA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1">
    <w:name w:val="Верхний колонтитул Знак1"/>
    <w:basedOn w:val="a0"/>
    <w:uiPriority w:val="99"/>
    <w:semiHidden/>
    <w:rsid w:val="00340CA7"/>
  </w:style>
  <w:style w:type="character" w:customStyle="1" w:styleId="ac">
    <w:name w:val="Нижний колонтитул Знак"/>
    <w:basedOn w:val="a0"/>
    <w:link w:val="ad"/>
    <w:uiPriority w:val="99"/>
    <w:rsid w:val="00340CA7"/>
    <w:rPr>
      <w:rFonts w:ascii="Times New Roman" w:hAnsi="Times New Roman"/>
      <w:sz w:val="28"/>
    </w:rPr>
  </w:style>
  <w:style w:type="paragraph" w:styleId="ad">
    <w:name w:val="footer"/>
    <w:basedOn w:val="a"/>
    <w:link w:val="ac"/>
    <w:uiPriority w:val="99"/>
    <w:unhideWhenUsed/>
    <w:rsid w:val="00340CA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10">
    <w:name w:val="Нижний колонтитул Знак1"/>
    <w:basedOn w:val="a0"/>
    <w:uiPriority w:val="99"/>
    <w:semiHidden/>
    <w:rsid w:val="00340CA7"/>
  </w:style>
  <w:style w:type="character" w:customStyle="1" w:styleId="ae">
    <w:name w:val="Тема примечания Знак"/>
    <w:basedOn w:val="a6"/>
    <w:link w:val="af"/>
    <w:uiPriority w:val="99"/>
    <w:semiHidden/>
    <w:rsid w:val="00340CA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annotation subject"/>
    <w:basedOn w:val="a5"/>
    <w:next w:val="a5"/>
    <w:link w:val="ae"/>
    <w:uiPriority w:val="99"/>
    <w:semiHidden/>
    <w:unhideWhenUsed/>
    <w:rsid w:val="00340CA7"/>
    <w:rPr>
      <w:rFonts w:eastAsiaTheme="minorHAnsi" w:cstheme="minorBidi"/>
      <w:b/>
      <w:bCs/>
      <w:lang w:eastAsia="en-US"/>
    </w:rPr>
  </w:style>
  <w:style w:type="paragraph" w:styleId="af0">
    <w:name w:val="Normal (Web)"/>
    <w:basedOn w:val="a"/>
    <w:uiPriority w:val="99"/>
    <w:rsid w:val="002431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DB34A4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8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77A3EF-263F-4974-A619-407B4F064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1393</TotalTime>
  <Pages>4</Pages>
  <Words>981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110</cp:revision>
  <cp:lastPrinted>2022-06-30T12:20:00Z</cp:lastPrinted>
  <dcterms:created xsi:type="dcterms:W3CDTF">2024-04-10T09:45:00Z</dcterms:created>
  <dcterms:modified xsi:type="dcterms:W3CDTF">2024-09-27T13:23:00Z</dcterms:modified>
</cp:coreProperties>
</file>